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02" w14:textId="77777777" w:rsidR="00E8720B" w:rsidRPr="00A22A77" w:rsidRDefault="00000000" w:rsidP="00635874">
      <w:pPr>
        <w:spacing w:line="360" w:lineRule="auto"/>
        <w:jc w:val="center"/>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PRIVACY POLICY FOR AGES OF INDIA APP</w:t>
      </w:r>
    </w:p>
    <w:p w14:paraId="00000003"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04" w14:textId="17A5475E" w:rsidR="00E8720B" w:rsidRPr="00A22A77" w:rsidRDefault="00200699"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The Ages of India</w:t>
      </w:r>
      <w:r w:rsidR="00EB322E" w:rsidRPr="00A22A77">
        <w:rPr>
          <w:rFonts w:ascii="Times New Roman" w:eastAsia="Georgia" w:hAnsi="Times New Roman" w:cs="Times New Roman"/>
          <w:sz w:val="24"/>
          <w:szCs w:val="24"/>
        </w:rPr>
        <w:t xml:space="preserve">, mobile application </w:t>
      </w:r>
      <w:r w:rsidRPr="00A22A77">
        <w:rPr>
          <w:rFonts w:ascii="Times New Roman" w:eastAsia="Georgia" w:hAnsi="Times New Roman" w:cs="Times New Roman"/>
          <w:sz w:val="24"/>
          <w:szCs w:val="24"/>
        </w:rPr>
        <w:t xml:space="preserve">is owned, developed, and operated by </w:t>
      </w:r>
      <w:r w:rsidRPr="00A22A77">
        <w:rPr>
          <w:rFonts w:ascii="Times New Roman" w:eastAsia="Georgia" w:hAnsi="Times New Roman" w:cs="Times New Roman"/>
          <w:b/>
          <w:bCs/>
          <w:sz w:val="24"/>
          <w:szCs w:val="24"/>
        </w:rPr>
        <w:t>Cave Art Studios Private Limited</w:t>
      </w:r>
      <w:r w:rsidRPr="00A22A77">
        <w:rPr>
          <w:rFonts w:ascii="Times New Roman" w:eastAsia="Georgia" w:hAnsi="Times New Roman" w:cs="Times New Roman"/>
          <w:sz w:val="24"/>
          <w:szCs w:val="24"/>
        </w:rPr>
        <w:t>, a company incorporated under the Companies Act, 2013, having its registered office at No. 442 Poonamallee High Road, Maduravoyal, Chennai - 600 095 (hereinafter referred to as the “Company”, “we”, “us”, or “our”).</w:t>
      </w:r>
    </w:p>
    <w:p w14:paraId="08E8C4AC" w14:textId="77777777" w:rsidR="00547C84" w:rsidRPr="00A22A77" w:rsidRDefault="00547C84" w:rsidP="00A22A77">
      <w:pPr>
        <w:spacing w:line="360" w:lineRule="auto"/>
        <w:jc w:val="both"/>
        <w:rPr>
          <w:rFonts w:ascii="Times New Roman" w:eastAsia="Georgia" w:hAnsi="Times New Roman" w:cs="Times New Roman"/>
          <w:sz w:val="24"/>
          <w:szCs w:val="24"/>
          <w:lang w:val="en-IN"/>
        </w:rPr>
      </w:pPr>
    </w:p>
    <w:p w14:paraId="546D32EC" w14:textId="3C4046CC" w:rsidR="00547C84" w:rsidRPr="00A22A77" w:rsidRDefault="00547C84"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“Ages of India” (the “App” or “Service”) means the mobile application developed and operated by Cave Art Studios Private Limited, encompassing all associated features, immersive VR/AR experiences, digital cultural content, and related services accessed via the physical “Ages of India” product.</w:t>
      </w:r>
    </w:p>
    <w:p w14:paraId="3C94DB36" w14:textId="77777777" w:rsidR="001F0318" w:rsidRPr="00A22A77" w:rsidRDefault="001F0318" w:rsidP="00A22A77">
      <w:pPr>
        <w:spacing w:line="360" w:lineRule="auto"/>
        <w:jc w:val="both"/>
        <w:rPr>
          <w:rFonts w:ascii="Times New Roman" w:eastAsia="Georgia" w:hAnsi="Times New Roman" w:cs="Times New Roman"/>
          <w:sz w:val="24"/>
          <w:szCs w:val="24"/>
          <w:lang w:val="en-IN"/>
        </w:rPr>
      </w:pPr>
    </w:p>
    <w:p w14:paraId="660C7CD5" w14:textId="39DC6710" w:rsidR="001F0318" w:rsidRPr="00A22A77" w:rsidRDefault="001F0318"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References to "Party" or "Parties" shall mean either or both of you and the Company, as the context requires.</w:t>
      </w:r>
    </w:p>
    <w:p w14:paraId="00000005" w14:textId="77777777" w:rsidR="00E8720B" w:rsidRPr="00A22A77" w:rsidRDefault="00E8720B" w:rsidP="00A22A77">
      <w:pPr>
        <w:spacing w:line="360" w:lineRule="auto"/>
        <w:jc w:val="both"/>
        <w:rPr>
          <w:rFonts w:ascii="Times New Roman" w:eastAsia="Georgia" w:hAnsi="Times New Roman" w:cs="Times New Roman"/>
          <w:sz w:val="24"/>
          <w:szCs w:val="24"/>
          <w:lang w:val="en-IN"/>
        </w:rPr>
      </w:pPr>
    </w:p>
    <w:p w14:paraId="00000006"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This Privacy Policy explains how we collect, use, store, protect, and disclose personal data when you download, install, register with, or use the Ages of India mobile application and any related services, including immersive VR/AR experiences, digital cultural content, and features accessed via the physical “Ages of India” product.</w:t>
      </w:r>
    </w:p>
    <w:p w14:paraId="00000007"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08"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By using the App, you consent to the practices described in this Privacy Policy. If you do not agree, please do not install or use the App. This Policy is an integral part of our Terms of Use and should be read together with it.</w:t>
      </w:r>
    </w:p>
    <w:p w14:paraId="00000009"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0A"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are fully committed to complying with applicable Indian laws, including but not limited to:</w:t>
      </w:r>
    </w:p>
    <w:p w14:paraId="0000000B" w14:textId="539BCB71"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The Digital Personal Data Protection Act, 2023 (“DPDP Act”)</w:t>
      </w:r>
      <w:r w:rsidR="00927B82" w:rsidRPr="00A22A77">
        <w:rPr>
          <w:rFonts w:ascii="Times New Roman" w:eastAsia="Georgia" w:hAnsi="Times New Roman" w:cs="Times New Roman"/>
          <w:sz w:val="24"/>
          <w:szCs w:val="24"/>
        </w:rPr>
        <w:t xml:space="preserve"> and the Digital Personal Data Protection (DPDP) Rules, 2025</w:t>
      </w:r>
    </w:p>
    <w:p w14:paraId="0000000C"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The Information Technology Act, 2000 and The Information Technology (Reasonable Security Practices and Procedures and Sensitive Personal Data or Information) Rules, 2011</w:t>
      </w:r>
    </w:p>
    <w:p w14:paraId="0000000D"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The Consumer Protection Act, 2019</w:t>
      </w:r>
    </w:p>
    <w:p w14:paraId="0000000E"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0F" w14:textId="77777777"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Information We Collect</w:t>
      </w:r>
    </w:p>
    <w:p w14:paraId="00000010"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6C26552E" w14:textId="487D48DE" w:rsidR="000A3718"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collect only the data necessary to provide, improve, and secure the App.</w:t>
      </w:r>
    </w:p>
    <w:p w14:paraId="00000012"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13" w14:textId="77777777" w:rsidR="00E8720B" w:rsidRPr="00A22A77" w:rsidRDefault="00000000" w:rsidP="00A22A77">
      <w:p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 xml:space="preserve">1.1 Information You Provide  </w:t>
      </w:r>
    </w:p>
    <w:p w14:paraId="17739922" w14:textId="78DDE33C" w:rsidR="001756DD" w:rsidRPr="00A22A77" w:rsidRDefault="001756DD" w:rsidP="00A22A77">
      <w:pPr>
        <w:spacing w:line="360" w:lineRule="auto"/>
        <w:ind w:firstLine="360"/>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(a) On the App (during registration/activation/support)</w:t>
      </w:r>
      <w:r w:rsidRPr="00A22A77">
        <w:rPr>
          <w:rFonts w:ascii="Times New Roman" w:eastAsia="Georgia" w:hAnsi="Times New Roman" w:cs="Times New Roman"/>
          <w:sz w:val="24"/>
          <w:szCs w:val="24"/>
          <w:lang w:val="en-IN"/>
        </w:rPr>
        <w:t>:</w:t>
      </w:r>
    </w:p>
    <w:p w14:paraId="2CF12BFA" w14:textId="7186E13E" w:rsidR="002B4AE8" w:rsidRPr="00A22A77" w:rsidRDefault="001756DD" w:rsidP="00A22A77">
      <w:pPr>
        <w:numPr>
          <w:ilvl w:val="0"/>
          <w:numId w:val="7"/>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Name, email address</w:t>
      </w:r>
      <w:r w:rsidR="002B4AE8" w:rsidRPr="00A22A77">
        <w:rPr>
          <w:rFonts w:ascii="Times New Roman" w:eastAsia="Georgia" w:hAnsi="Times New Roman" w:cs="Times New Roman"/>
          <w:sz w:val="24"/>
          <w:szCs w:val="24"/>
          <w:lang w:val="en-IN"/>
        </w:rPr>
        <w:t>.</w:t>
      </w:r>
    </w:p>
    <w:p w14:paraId="48C66925" w14:textId="5C397CAA" w:rsidR="001756DD" w:rsidRPr="00A22A77" w:rsidRDefault="002B4AE8" w:rsidP="00A22A77">
      <w:pPr>
        <w:numPr>
          <w:ilvl w:val="0"/>
          <w:numId w:val="7"/>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M</w:t>
      </w:r>
      <w:r w:rsidR="001756DD" w:rsidRPr="00A22A77">
        <w:rPr>
          <w:rFonts w:ascii="Times New Roman" w:eastAsia="Georgia" w:hAnsi="Times New Roman" w:cs="Times New Roman"/>
          <w:sz w:val="24"/>
          <w:szCs w:val="24"/>
          <w:lang w:val="en-IN"/>
        </w:rPr>
        <w:t>obile number (if you voluntarily provide them for registration or support).</w:t>
      </w:r>
    </w:p>
    <w:p w14:paraId="7EBC8854" w14:textId="77777777" w:rsidR="001756DD" w:rsidRPr="00A22A77" w:rsidRDefault="001756DD" w:rsidP="00A22A77">
      <w:pPr>
        <w:numPr>
          <w:ilvl w:val="0"/>
          <w:numId w:val="7"/>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The unique activation token or QR-linked identifier scanned from your physical “Ages of India” product (required for one-time access/login).</w:t>
      </w:r>
    </w:p>
    <w:p w14:paraId="21C70131" w14:textId="042CFEC3" w:rsidR="001756DD" w:rsidRPr="00A22A77" w:rsidRDefault="001756DD" w:rsidP="00A22A77">
      <w:pPr>
        <w:spacing w:line="360" w:lineRule="auto"/>
        <w:ind w:firstLine="360"/>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(b) Voluntary submissions</w:t>
      </w:r>
      <w:r w:rsidRPr="00A22A77">
        <w:rPr>
          <w:rFonts w:ascii="Times New Roman" w:eastAsia="Georgia" w:hAnsi="Times New Roman" w:cs="Times New Roman"/>
          <w:sz w:val="24"/>
          <w:szCs w:val="24"/>
          <w:lang w:val="en-IN"/>
        </w:rPr>
        <w:t xml:space="preserve">: Any information you provide when contacting us (e.g., support queries, grievance requests). </w:t>
      </w:r>
    </w:p>
    <w:p w14:paraId="6A85863F" w14:textId="3C10702C" w:rsidR="001756DD" w:rsidRPr="00A22A77" w:rsidRDefault="001756DD" w:rsidP="00A22A77">
      <w:pPr>
        <w:spacing w:line="360" w:lineRule="auto"/>
        <w:ind w:firstLine="360"/>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 xml:space="preserve"> </w:t>
      </w:r>
      <w:r w:rsidR="002B4AE8" w:rsidRPr="00A22A77">
        <w:rPr>
          <w:rFonts w:ascii="Times New Roman" w:eastAsia="Georgia" w:hAnsi="Times New Roman" w:cs="Times New Roman"/>
          <w:b/>
          <w:bCs/>
          <w:sz w:val="24"/>
          <w:szCs w:val="24"/>
          <w:lang w:val="en-IN"/>
        </w:rPr>
        <w:t>(c)</w:t>
      </w:r>
      <w:r w:rsidR="002B4AE8"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b/>
          <w:bCs/>
          <w:sz w:val="24"/>
          <w:szCs w:val="24"/>
          <w:lang w:val="en-IN"/>
        </w:rPr>
        <w:t>On the Website (when purchasing the physical product)</w:t>
      </w:r>
      <w:r w:rsidRPr="00A22A77">
        <w:rPr>
          <w:rFonts w:ascii="Times New Roman" w:eastAsia="Georgia" w:hAnsi="Times New Roman" w:cs="Times New Roman"/>
          <w:sz w:val="24"/>
          <w:szCs w:val="24"/>
          <w:lang w:val="en-IN"/>
        </w:rPr>
        <w:t>:</w:t>
      </w:r>
    </w:p>
    <w:p w14:paraId="1F7C09BD" w14:textId="02D28A05" w:rsidR="001756DD" w:rsidRPr="00A22A77" w:rsidRDefault="001756DD" w:rsidP="00A22A77">
      <w:pPr>
        <w:numPr>
          <w:ilvl w:val="0"/>
          <w:numId w:val="8"/>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 xml:space="preserve">Name, email address, shipping address, </w:t>
      </w:r>
      <w:r w:rsidR="002B4AE8" w:rsidRPr="00A22A77">
        <w:rPr>
          <w:rFonts w:ascii="Times New Roman" w:eastAsia="Georgia" w:hAnsi="Times New Roman" w:cs="Times New Roman"/>
          <w:sz w:val="24"/>
          <w:szCs w:val="24"/>
          <w:lang w:val="en-IN"/>
        </w:rPr>
        <w:t xml:space="preserve">mobile </w:t>
      </w:r>
      <w:r w:rsidRPr="00A22A77">
        <w:rPr>
          <w:rFonts w:ascii="Times New Roman" w:eastAsia="Georgia" w:hAnsi="Times New Roman" w:cs="Times New Roman"/>
          <w:sz w:val="24"/>
          <w:szCs w:val="24"/>
          <w:lang w:val="en-IN"/>
        </w:rPr>
        <w:t xml:space="preserve">number, payment details (processed securely by the </w:t>
      </w:r>
      <w:r w:rsidR="00C83F9D" w:rsidRPr="00A22A77">
        <w:rPr>
          <w:rFonts w:ascii="Times New Roman" w:eastAsia="Georgia" w:hAnsi="Times New Roman" w:cs="Times New Roman"/>
          <w:sz w:val="24"/>
          <w:szCs w:val="24"/>
          <w:lang w:val="en-IN"/>
        </w:rPr>
        <w:t xml:space="preserve">Zoho </w:t>
      </w:r>
      <w:r w:rsidRPr="00A22A77">
        <w:rPr>
          <w:rFonts w:ascii="Times New Roman" w:eastAsia="Georgia" w:hAnsi="Times New Roman" w:cs="Times New Roman"/>
          <w:sz w:val="24"/>
          <w:szCs w:val="24"/>
          <w:lang w:val="en-IN"/>
        </w:rPr>
        <w:t>payment gateway), and order information are collected directly on our e-commerce website during purchase.</w:t>
      </w:r>
    </w:p>
    <w:p w14:paraId="748E4BE2" w14:textId="23D22205" w:rsidR="001756DD" w:rsidRPr="00A22A77" w:rsidRDefault="001756DD" w:rsidP="00A22A77">
      <w:pPr>
        <w:numPr>
          <w:ilvl w:val="0"/>
          <w:numId w:val="8"/>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 xml:space="preserve">These details are not collected or stored by </w:t>
      </w:r>
      <w:r w:rsidR="002B4AE8" w:rsidRPr="00A22A77">
        <w:rPr>
          <w:rFonts w:ascii="Times New Roman" w:eastAsia="Georgia" w:hAnsi="Times New Roman" w:cs="Times New Roman"/>
          <w:sz w:val="24"/>
          <w:szCs w:val="24"/>
          <w:lang w:val="en-IN"/>
        </w:rPr>
        <w:t>A</w:t>
      </w:r>
      <w:r w:rsidRPr="00A22A77">
        <w:rPr>
          <w:rFonts w:ascii="Times New Roman" w:eastAsia="Georgia" w:hAnsi="Times New Roman" w:cs="Times New Roman"/>
          <w:sz w:val="24"/>
          <w:szCs w:val="24"/>
          <w:lang w:val="en-IN"/>
        </w:rPr>
        <w:t xml:space="preserve">pp itself. The </w:t>
      </w:r>
      <w:r w:rsidR="00C5040D" w:rsidRPr="00A22A77">
        <w:rPr>
          <w:rFonts w:ascii="Times New Roman" w:eastAsia="Georgia" w:hAnsi="Times New Roman" w:cs="Times New Roman"/>
          <w:sz w:val="24"/>
          <w:szCs w:val="24"/>
          <w:lang w:val="en-IN"/>
        </w:rPr>
        <w:t>A</w:t>
      </w:r>
      <w:r w:rsidRPr="00A22A77">
        <w:rPr>
          <w:rFonts w:ascii="Times New Roman" w:eastAsia="Georgia" w:hAnsi="Times New Roman" w:cs="Times New Roman"/>
          <w:sz w:val="24"/>
          <w:szCs w:val="24"/>
          <w:lang w:val="en-IN"/>
        </w:rPr>
        <w:t>pp only receives the activation token/QR code generated post-purchase for granting access.</w:t>
      </w:r>
    </w:p>
    <w:p w14:paraId="0E5F0816" w14:textId="39B0EFCB" w:rsidR="00587602" w:rsidRPr="00A22A77" w:rsidRDefault="00587602" w:rsidP="00A22A77">
      <w:pPr>
        <w:numPr>
          <w:ilvl w:val="0"/>
          <w:numId w:val="8"/>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When you purchase the physical “Ages of India” product through our website, the e-commerce platform collects necessary purchase and shipping details</w:t>
      </w:r>
      <w:r w:rsidR="0085222B"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sz w:val="24"/>
          <w:szCs w:val="24"/>
          <w:lang w:val="en-IN"/>
        </w:rPr>
        <w:t>directly on the site. This data is securely stored on Amazon Web Services (AWS) servers located in India</w:t>
      </w:r>
      <w:r w:rsidR="00593D24"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sz w:val="24"/>
          <w:szCs w:val="24"/>
          <w:lang w:val="en-IN"/>
        </w:rPr>
        <w:t>The app does not access or store this purchase data</w:t>
      </w:r>
    </w:p>
    <w:p w14:paraId="00000016" w14:textId="77777777" w:rsidR="00E8720B" w:rsidRPr="00A22A77" w:rsidRDefault="00E8720B" w:rsidP="00A22A77">
      <w:pPr>
        <w:spacing w:line="360" w:lineRule="auto"/>
        <w:jc w:val="both"/>
        <w:rPr>
          <w:rFonts w:ascii="Times New Roman" w:eastAsia="Georgia" w:hAnsi="Times New Roman" w:cs="Times New Roman"/>
          <w:sz w:val="24"/>
          <w:szCs w:val="24"/>
          <w:lang w:val="en-IN"/>
        </w:rPr>
      </w:pPr>
    </w:p>
    <w:p w14:paraId="00000017" w14:textId="77777777" w:rsidR="00E8720B" w:rsidRPr="00A22A77" w:rsidRDefault="00000000" w:rsidP="00A22A77">
      <w:p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 xml:space="preserve">1.2 Automatically Collected Information  </w:t>
      </w:r>
    </w:p>
    <w:p w14:paraId="00000018"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The App does not collect any automatically generated device or usage information beyond what is strictly necessary for basic functionality and security. No device model, operating system version, unique device identifiers, IP address, or app version is collected, stored, or processed by us.</w:t>
      </w:r>
    </w:p>
    <w:p w14:paraId="00000019"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w:t>
      </w:r>
    </w:p>
    <w:p w14:paraId="47B705E5" w14:textId="5369EAF2" w:rsidR="00587602"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b/>
          <w:bCs/>
          <w:sz w:val="24"/>
          <w:szCs w:val="24"/>
        </w:rPr>
        <w:t>Usage data</w:t>
      </w:r>
      <w:r w:rsidRPr="00A22A77">
        <w:rPr>
          <w:rFonts w:ascii="Times New Roman" w:eastAsia="Georgia" w:hAnsi="Times New Roman" w:cs="Times New Roman"/>
          <w:sz w:val="24"/>
          <w:szCs w:val="24"/>
        </w:rPr>
        <w:t xml:space="preserve">: Features accessed (Museum menus, AR scans, Map videos, Quizzes), session duration, interactions with content, and crash/error logs.  </w:t>
      </w:r>
    </w:p>
    <w:p w14:paraId="0000001B"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lastRenderedPageBreak/>
        <w:t xml:space="preserve">- </w:t>
      </w:r>
      <w:r w:rsidRPr="00A22A77">
        <w:rPr>
          <w:rFonts w:ascii="Times New Roman" w:eastAsia="Georgia" w:hAnsi="Times New Roman" w:cs="Times New Roman"/>
          <w:b/>
          <w:bCs/>
          <w:sz w:val="24"/>
          <w:szCs w:val="24"/>
        </w:rPr>
        <w:t>Camera data (AR Menu only):</w:t>
      </w:r>
      <w:r w:rsidRPr="00A22A77">
        <w:rPr>
          <w:rFonts w:ascii="Times New Roman" w:eastAsia="Georgia" w:hAnsi="Times New Roman" w:cs="Times New Roman"/>
          <w:sz w:val="24"/>
          <w:szCs w:val="24"/>
        </w:rPr>
        <w:t xml:space="preserve"> When you use the “Scan QR &amp; Explore” feature, the App accesses your device camera temporarily and only during the session to:  </w:t>
      </w:r>
    </w:p>
    <w:p w14:paraId="0000001C"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sz w:val="24"/>
          <w:szCs w:val="24"/>
        </w:rPr>
        <w:tab/>
        <w:t xml:space="preserve"> -Scan the physical product QR code for activation  </w:t>
      </w:r>
    </w:p>
    <w:p w14:paraId="0000001D" w14:textId="55AD74CB"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sz w:val="24"/>
          <w:szCs w:val="24"/>
        </w:rPr>
        <w:tab/>
      </w:r>
      <w:r w:rsidR="00CB270D"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sz w:val="24"/>
          <w:szCs w:val="24"/>
        </w:rPr>
        <w:t xml:space="preserve">-Detect flat surfaces and anchor 3D cultural models in your real-world environment using on-device AR technology.  </w:t>
      </w:r>
    </w:p>
    <w:p w14:paraId="0000001E"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1F" w14:textId="41F5455F" w:rsidR="00E8720B" w:rsidRPr="00A22A77" w:rsidRDefault="007575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 xml:space="preserve">Important: </w:t>
      </w:r>
      <w:r w:rsidRPr="00A22A77">
        <w:rPr>
          <w:rFonts w:ascii="Times New Roman" w:eastAsia="Georgia" w:hAnsi="Times New Roman" w:cs="Times New Roman"/>
          <w:sz w:val="24"/>
          <w:szCs w:val="24"/>
        </w:rPr>
        <w:t>The live camera feed is processed entirely on your device. No images, videos, or full spatial maps of your home/environment are stored, uploaded, or retained by us. The processing is session-only and ends when you close the AR feature.</w:t>
      </w:r>
    </w:p>
    <w:p w14:paraId="00000020"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21" w14:textId="77777777" w:rsidR="00E8720B" w:rsidRPr="00A22A77" w:rsidRDefault="00000000" w:rsidP="00A22A77">
      <w:p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 xml:space="preserve">1.3 No Sensitive Personal Data  </w:t>
      </w:r>
    </w:p>
    <w:p w14:paraId="00000022"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do not collect or process sensitive personal data such as biometric information, eye-tracking, facial expressions, fingerprints, health data, racial or ethnic origin, religious beliefs, or any data that could infer emotional states or medical conditions.</w:t>
      </w:r>
    </w:p>
    <w:p w14:paraId="00000023"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24" w14:textId="77777777" w:rsidR="00E8720B" w:rsidRPr="00A22A77" w:rsidRDefault="00000000" w:rsidP="00A22A77">
      <w:p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 xml:space="preserve">1.4 Third-Party VR/XR Hardware  </w:t>
      </w:r>
    </w:p>
    <w:p w14:paraId="00000025"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If you choose to use the App with any third-party VR headset or viewer, we do not collect data from that hardware. Any data processed by the headset is governed solely by the headset manufacturer’s privacy policy.</w:t>
      </w:r>
    </w:p>
    <w:p w14:paraId="00000026"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27" w14:textId="77777777"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How We Use Your Information</w:t>
      </w:r>
    </w:p>
    <w:p w14:paraId="00000028"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29"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use your personal data only for the following legitimate purposes:</w:t>
      </w:r>
    </w:p>
    <w:p w14:paraId="0000002A"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2B"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To activate and provide access to the App using the QR code from your physical product  </w:t>
      </w:r>
    </w:p>
    <w:p w14:paraId="0000002C"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To deliver personalized educational and immersive experiences </w:t>
      </w:r>
    </w:p>
    <w:p w14:paraId="0000002D"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To improve the App through analytics (e.g., which features are most used)  </w:t>
      </w:r>
    </w:p>
    <w:p w14:paraId="0000002E"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To provide technical support and respond to grievances  </w:t>
      </w:r>
    </w:p>
    <w:p w14:paraId="0000002F"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To send important service-related communications (e.g., updates, security alerts)  </w:t>
      </w:r>
    </w:p>
    <w:p w14:paraId="00000030"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To detect and prevent fraud, misuse, or unauthorized sharing of access  </w:t>
      </w:r>
    </w:p>
    <w:p w14:paraId="00000031" w14:textId="77777777" w:rsidR="00E8720B" w:rsidRPr="00A22A77" w:rsidRDefault="00000000" w:rsidP="00A22A77">
      <w:pPr>
        <w:numPr>
          <w:ilvl w:val="0"/>
          <w:numId w:val="1"/>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lastRenderedPageBreak/>
        <w:t>To comply with legal obligations and court/government orders</w:t>
      </w:r>
    </w:p>
    <w:p w14:paraId="00000032"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33"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do not use your data for targeted advertising, profiling for marketing, or selling data to third parties.</w:t>
      </w:r>
    </w:p>
    <w:p w14:paraId="00000034"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35" w14:textId="77777777"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Legal Basis for Processing (DPDP Act)</w:t>
      </w:r>
    </w:p>
    <w:p w14:paraId="00000036"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37" w14:textId="77777777" w:rsidR="00E8720B" w:rsidRPr="00A22A77" w:rsidRDefault="00000000" w:rsidP="00A22A77">
      <w:pPr>
        <w:numPr>
          <w:ilvl w:val="0"/>
          <w:numId w:val="4"/>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Under the DPDP Act, 2023, our processing is based on:</w:t>
      </w:r>
    </w:p>
    <w:p w14:paraId="00000038" w14:textId="77777777" w:rsidR="00E8720B" w:rsidRPr="00A22A77" w:rsidRDefault="00000000" w:rsidP="00A22A77">
      <w:pPr>
        <w:numPr>
          <w:ilvl w:val="0"/>
          <w:numId w:val="4"/>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Your consent via app permissions and continued use</w:t>
      </w:r>
    </w:p>
    <w:p w14:paraId="00000039" w14:textId="77777777" w:rsidR="00E8720B" w:rsidRPr="00A22A77" w:rsidRDefault="00000000" w:rsidP="00A22A77">
      <w:pPr>
        <w:numPr>
          <w:ilvl w:val="0"/>
          <w:numId w:val="4"/>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Performance of the contract to deliver the Service you accessed via the purchase of the physical product</w:t>
      </w:r>
    </w:p>
    <w:p w14:paraId="0000003A" w14:textId="77777777" w:rsidR="00E8720B" w:rsidRPr="00A22A77" w:rsidRDefault="00000000" w:rsidP="00A22A77">
      <w:pPr>
        <w:numPr>
          <w:ilvl w:val="0"/>
          <w:numId w:val="4"/>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Legitimate interests </w:t>
      </w:r>
    </w:p>
    <w:p w14:paraId="0000003B" w14:textId="77777777" w:rsidR="00E8720B" w:rsidRPr="00A22A77" w:rsidRDefault="00000000" w:rsidP="00A22A77">
      <w:pPr>
        <w:numPr>
          <w:ilvl w:val="0"/>
          <w:numId w:val="4"/>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Legal compliance</w:t>
      </w:r>
    </w:p>
    <w:p w14:paraId="0000003C"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3D"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You may withdraw consent at any time, but this may prevent you from using certain features, like revoking camera permission, which disables AR.</w:t>
      </w:r>
    </w:p>
    <w:p w14:paraId="0000003E"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3F" w14:textId="77777777"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Sharing and Disclosure of Information</w:t>
      </w:r>
    </w:p>
    <w:p w14:paraId="00000040"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41"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do not sell, rent, or trade your personal data.</w:t>
      </w:r>
    </w:p>
    <w:p w14:paraId="00000042"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43"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may share data only in the following limited cases:</w:t>
      </w:r>
    </w:p>
    <w:p w14:paraId="00000044" w14:textId="77777777" w:rsidR="00E8720B" w:rsidRPr="00A22A77" w:rsidRDefault="00E8720B" w:rsidP="00A22A77">
      <w:pPr>
        <w:spacing w:line="360" w:lineRule="auto"/>
        <w:ind w:left="720"/>
        <w:jc w:val="both"/>
        <w:rPr>
          <w:rFonts w:ascii="Times New Roman" w:eastAsia="Georgia" w:hAnsi="Times New Roman" w:cs="Times New Roman"/>
          <w:sz w:val="24"/>
          <w:szCs w:val="24"/>
        </w:rPr>
      </w:pPr>
    </w:p>
    <w:p w14:paraId="00000045" w14:textId="77777777" w:rsidR="00E8720B" w:rsidRPr="00A22A77" w:rsidRDefault="00000000" w:rsidP="00A22A77">
      <w:pPr>
        <w:numPr>
          <w:ilvl w:val="0"/>
          <w:numId w:val="5"/>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With trusted service providers for cloud hosting, analytics, and crash-reporting tools who are contractually bound to protect your data and process it only on our instructions  </w:t>
      </w:r>
    </w:p>
    <w:p w14:paraId="00000046" w14:textId="77777777" w:rsidR="00E8720B" w:rsidRPr="00A22A77" w:rsidRDefault="00000000" w:rsidP="00A22A77">
      <w:pPr>
        <w:numPr>
          <w:ilvl w:val="0"/>
          <w:numId w:val="5"/>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With payment processors or logistics partners, only if required for physical product delivery/refunds</w:t>
      </w:r>
    </w:p>
    <w:p w14:paraId="00000047" w14:textId="77777777" w:rsidR="00E8720B" w:rsidRPr="00A22A77" w:rsidRDefault="00000000" w:rsidP="00A22A77">
      <w:pPr>
        <w:numPr>
          <w:ilvl w:val="0"/>
          <w:numId w:val="5"/>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When required by law, court order, or government authority  </w:t>
      </w:r>
    </w:p>
    <w:p w14:paraId="00000048" w14:textId="77777777" w:rsidR="00E8720B" w:rsidRPr="00A22A77" w:rsidRDefault="00000000" w:rsidP="00A22A77">
      <w:pPr>
        <w:numPr>
          <w:ilvl w:val="0"/>
          <w:numId w:val="5"/>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In the event of a merger, acquisition, or sale of assets with notice where required</w:t>
      </w:r>
    </w:p>
    <w:p w14:paraId="00000049"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4DF70D3A" w14:textId="7E7E759E" w:rsidR="002F59BF" w:rsidRPr="00A22A77" w:rsidRDefault="002F59BF"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lastRenderedPageBreak/>
        <w:t xml:space="preserve">We do not transfer your personal data outside India. All personal data collected and processed by us is stored and processed exclusively on servers located within the territory of India. In the unlikely event that any future transfer outside India becomes necessary, it will only occur after ensuring adequate protection </w:t>
      </w:r>
      <w:r w:rsidR="00153CC2" w:rsidRPr="00A22A77">
        <w:rPr>
          <w:rFonts w:ascii="Times New Roman" w:eastAsia="Georgia" w:hAnsi="Times New Roman" w:cs="Times New Roman"/>
          <w:sz w:val="24"/>
          <w:szCs w:val="24"/>
          <w:lang w:val="en-IN"/>
        </w:rPr>
        <w:t>measures and</w:t>
      </w:r>
      <w:r w:rsidRPr="00A22A77">
        <w:rPr>
          <w:rFonts w:ascii="Times New Roman" w:eastAsia="Georgia" w:hAnsi="Times New Roman" w:cs="Times New Roman"/>
          <w:sz w:val="24"/>
          <w:szCs w:val="24"/>
          <w:lang w:val="en-IN"/>
        </w:rPr>
        <w:t xml:space="preserve"> in full compliance with Section 16 of the DPDP Act, 2023 and applicable Rules.</w:t>
      </w:r>
    </w:p>
    <w:p w14:paraId="74B460B1" w14:textId="77777777" w:rsidR="00723E2A" w:rsidRPr="00A22A77" w:rsidRDefault="00723E2A" w:rsidP="00A22A77">
      <w:pPr>
        <w:spacing w:line="360" w:lineRule="auto"/>
        <w:jc w:val="both"/>
        <w:rPr>
          <w:rFonts w:ascii="Times New Roman" w:eastAsia="Georgia" w:hAnsi="Times New Roman" w:cs="Times New Roman"/>
          <w:sz w:val="24"/>
          <w:szCs w:val="24"/>
          <w:lang w:val="en-IN"/>
        </w:rPr>
      </w:pPr>
    </w:p>
    <w:p w14:paraId="2A1E25B9" w14:textId="47E98EA7" w:rsidR="00684210" w:rsidRPr="00A22A77" w:rsidRDefault="0068421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Confidentiality</w:t>
      </w:r>
    </w:p>
    <w:p w14:paraId="50F984A8" w14:textId="77777777" w:rsidR="00684210" w:rsidRPr="00A22A77" w:rsidRDefault="00684210" w:rsidP="00A22A77">
      <w:pPr>
        <w:pStyle w:val="NormalWeb"/>
        <w:spacing w:line="360" w:lineRule="auto"/>
        <w:jc w:val="both"/>
      </w:pPr>
      <w:r w:rsidRPr="00A22A77">
        <w:t>We value your privacy and treat all collected personal data with the highest level of confidentiality. Access to your data is strictly limited to authorized personnel who are bound by contractual confidentiality obligations and required to process it solely for the purposes outlined in this Privacy Policy. We share your personal data only with trusted service providers who assist us in delivering the App and its services, and only to the extent necessary for that purpose. We never sell your personal information to third parties for marketing or any other commercial use. Our confidentiality commitments continue even after termination of your use of the App or our relationship with you.</w:t>
      </w:r>
    </w:p>
    <w:p w14:paraId="0000004F" w14:textId="4DA0BA76"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Data Retention</w:t>
      </w:r>
    </w:p>
    <w:p w14:paraId="00000050"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retain your personal data only for as long as necessary to fulfill the specific purposes for which it was collected, or as required by applicable law, in line with the principles of storage limitation under the Digital Personal Data Protection Act, 2023 and the Digital Personal Data Protection Rules, 2025.</w:t>
      </w:r>
    </w:p>
    <w:p w14:paraId="00000051" w14:textId="77F4EB56" w:rsidR="00E8720B" w:rsidRPr="00A22A77" w:rsidRDefault="00000000" w:rsidP="00A22A77">
      <w:pPr>
        <w:numPr>
          <w:ilvl w:val="0"/>
          <w:numId w:val="3"/>
        </w:numPr>
        <w:spacing w:before="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Account data</w:t>
      </w:r>
      <w:r w:rsidRPr="00A22A77">
        <w:rPr>
          <w:rFonts w:ascii="Times New Roman" w:eastAsia="Georgia" w:hAnsi="Times New Roman" w:cs="Times New Roman"/>
          <w:sz w:val="24"/>
          <w:szCs w:val="24"/>
        </w:rPr>
        <w:t xml:space="preserve"> - name, email, mobile number, activation/QR-linked identifiers: Retained for the duration needed to provide access to the App, deliver the Services, handle support queries, and prevent misuse or fraud. We will erase this data upon your deletion request, or as soon as it is reasonable to assume the purpose is no longer served, whichever is earlier - unless longer retention is required for compliance with any law in force.</w:t>
      </w:r>
    </w:p>
    <w:p w14:paraId="00000052" w14:textId="77777777" w:rsidR="00E8720B" w:rsidRPr="00A22A77" w:rsidRDefault="00000000" w:rsidP="00A22A77">
      <w:pPr>
        <w:numPr>
          <w:ilvl w:val="0"/>
          <w:numId w:val="3"/>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Usage analytics and crash/error logs</w:t>
      </w:r>
      <w:r w:rsidRPr="00A22A77">
        <w:rPr>
          <w:rFonts w:ascii="Times New Roman" w:eastAsia="Georgia" w:hAnsi="Times New Roman" w:cs="Times New Roman"/>
          <w:sz w:val="24"/>
          <w:szCs w:val="24"/>
        </w:rPr>
        <w:t xml:space="preserve"> (if collected in anonymized or aggregated form with no personal identifiers): Since it is anonymized, this data is no longer personal data and may be kept indefinitely for legitimate business purposes including but not limited to improve the App, analyze performance, and fix issues</w:t>
      </w:r>
    </w:p>
    <w:p w14:paraId="00000053" w14:textId="77777777" w:rsidR="00E8720B" w:rsidRPr="00A22A77" w:rsidRDefault="00000000" w:rsidP="00A22A77">
      <w:pPr>
        <w:numPr>
          <w:ilvl w:val="0"/>
          <w:numId w:val="3"/>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lastRenderedPageBreak/>
        <w:t>Processing logs, associated traffic data, and related records</w:t>
      </w:r>
      <w:r w:rsidRPr="00A22A77">
        <w:rPr>
          <w:rFonts w:ascii="Times New Roman" w:eastAsia="Georgia" w:hAnsi="Times New Roman" w:cs="Times New Roman"/>
          <w:sz w:val="24"/>
          <w:szCs w:val="24"/>
        </w:rPr>
        <w:t>: Retained for a minimum period of one (1) year from the date of processing, as required under Rule 8(3) of the DPDP Rules, 2025 and the Seventh Schedule, for purposes such as security, breach detection, audits, investigations, or compliance with lawful requests. After this period, such data will be erased unless further retention is mandated by another applicable law.</w:t>
      </w:r>
    </w:p>
    <w:p w14:paraId="00000054" w14:textId="77777777" w:rsidR="00E8720B" w:rsidRPr="00A22A77" w:rsidRDefault="00000000" w:rsidP="00A22A77">
      <w:pPr>
        <w:numPr>
          <w:ilvl w:val="0"/>
          <w:numId w:val="3"/>
        </w:numPr>
        <w:spacing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Camera/AR session data</w:t>
      </w:r>
      <w:r w:rsidRPr="00A22A77">
        <w:rPr>
          <w:rFonts w:ascii="Times New Roman" w:eastAsia="Georgia" w:hAnsi="Times New Roman" w:cs="Times New Roman"/>
          <w:sz w:val="24"/>
          <w:szCs w:val="24"/>
        </w:rPr>
        <w:t xml:space="preserve"> (live feed processed during QR scanning or 3D model placement): Deleted immediately after the AR session ends. No images, videos, spatial maps, or session recordings are stored, uploaded, or retained by us.</w:t>
      </w:r>
    </w:p>
    <w:p w14:paraId="00000056" w14:textId="159EB3EF"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periodically review retained data and erase it when no longer needed.</w:t>
      </w:r>
    </w:p>
    <w:p w14:paraId="77CA9548" w14:textId="170960C5" w:rsidR="007C5E6C" w:rsidRPr="00A22A77" w:rsidRDefault="007C5E6C"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Data Principal Rights</w:t>
      </w:r>
    </w:p>
    <w:p w14:paraId="1DD01040" w14:textId="7B0C95FA" w:rsidR="007C5E6C" w:rsidRPr="00A22A77" w:rsidRDefault="007C5E6C"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Under the Digital Personal Data Protection Act, 2023, you</w:t>
      </w:r>
      <w:r w:rsidR="00C73F75" w:rsidRPr="00A22A77">
        <w:rPr>
          <w:rFonts w:ascii="Times New Roman" w:eastAsia="Georgia" w:hAnsi="Times New Roman" w:cs="Times New Roman"/>
          <w:sz w:val="24"/>
          <w:szCs w:val="24"/>
          <w:lang w:val="en-IN"/>
        </w:rPr>
        <w:t>-</w:t>
      </w:r>
      <w:r w:rsidRPr="00A22A77">
        <w:rPr>
          <w:rFonts w:ascii="Times New Roman" w:eastAsia="Georgia" w:hAnsi="Times New Roman" w:cs="Times New Roman"/>
          <w:sz w:val="24"/>
          <w:szCs w:val="24"/>
          <w:lang w:val="en-IN"/>
        </w:rPr>
        <w:t xml:space="preserve"> as the data principal (i.e., the individual to whom the personal data relates) have the following rights in relation to your personal data processed by us:</w:t>
      </w:r>
    </w:p>
    <w:p w14:paraId="520C2909" w14:textId="77777777"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access</w:t>
      </w:r>
      <w:r w:rsidRPr="00A22A77">
        <w:rPr>
          <w:rFonts w:ascii="Times New Roman" w:eastAsia="Georgia" w:hAnsi="Times New Roman" w:cs="Times New Roman"/>
          <w:sz w:val="24"/>
          <w:szCs w:val="24"/>
          <w:lang w:val="en-IN"/>
        </w:rPr>
        <w:t>: Obtain confirmation of whether we process your personal data and request a summary or copy of it</w:t>
      </w:r>
    </w:p>
    <w:p w14:paraId="378F2A8B" w14:textId="77777777"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correction</w:t>
      </w:r>
      <w:r w:rsidRPr="00A22A77">
        <w:rPr>
          <w:rFonts w:ascii="Times New Roman" w:eastAsia="Georgia" w:hAnsi="Times New Roman" w:cs="Times New Roman"/>
          <w:sz w:val="24"/>
          <w:szCs w:val="24"/>
          <w:lang w:val="en-IN"/>
        </w:rPr>
        <w:t>: Request rectification or updating of inaccurate, incomplete, or outdated personal data</w:t>
      </w:r>
    </w:p>
    <w:p w14:paraId="0A5FDC08" w14:textId="77777777"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erasure</w:t>
      </w:r>
      <w:r w:rsidRPr="00A22A77">
        <w:rPr>
          <w:rFonts w:ascii="Times New Roman" w:eastAsia="Georgia" w:hAnsi="Times New Roman" w:cs="Times New Roman"/>
          <w:sz w:val="24"/>
          <w:szCs w:val="24"/>
          <w:lang w:val="en-IN"/>
        </w:rPr>
        <w:t xml:space="preserve"> (“right to be forgotten”): Request deletion of your personal data when it is no longer necessary for the purpose, consent is withdrawn, or processing is unlawful</w:t>
      </w:r>
    </w:p>
    <w:p w14:paraId="1A88E7F7" w14:textId="77777777"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nomination</w:t>
      </w:r>
      <w:r w:rsidRPr="00A22A77">
        <w:rPr>
          <w:rFonts w:ascii="Times New Roman" w:eastAsia="Georgia" w:hAnsi="Times New Roman" w:cs="Times New Roman"/>
          <w:sz w:val="24"/>
          <w:szCs w:val="24"/>
          <w:lang w:val="en-IN"/>
        </w:rPr>
        <w:t>: Nominate one or more individuals who can exercise your rights in case of death or incapacity</w:t>
      </w:r>
    </w:p>
    <w:p w14:paraId="1137A608" w14:textId="77777777"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grievance redressal</w:t>
      </w:r>
      <w:r w:rsidRPr="00A22A77">
        <w:rPr>
          <w:rFonts w:ascii="Times New Roman" w:eastAsia="Georgia" w:hAnsi="Times New Roman" w:cs="Times New Roman"/>
          <w:sz w:val="24"/>
          <w:szCs w:val="24"/>
          <w:lang w:val="en-IN"/>
        </w:rPr>
        <w:t>: Raise concerns or complaints about our processing activities</w:t>
      </w:r>
    </w:p>
    <w:p w14:paraId="1EE93655" w14:textId="36425C7B" w:rsidR="007C5E6C" w:rsidRPr="00A22A77" w:rsidRDefault="007C5E6C" w:rsidP="00A22A77">
      <w:pPr>
        <w:numPr>
          <w:ilvl w:val="0"/>
          <w:numId w:val="10"/>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b/>
          <w:bCs/>
          <w:sz w:val="24"/>
          <w:szCs w:val="24"/>
          <w:lang w:val="en-IN"/>
        </w:rPr>
        <w:t>Right to withdraw consent</w:t>
      </w:r>
      <w:r w:rsidRPr="00A22A77">
        <w:rPr>
          <w:rFonts w:ascii="Times New Roman" w:eastAsia="Georgia" w:hAnsi="Times New Roman" w:cs="Times New Roman"/>
          <w:sz w:val="24"/>
          <w:szCs w:val="24"/>
          <w:lang w:val="en-IN"/>
        </w:rPr>
        <w:t>: Withdraw consent at any time for consent-based processing (see Clause 8 - Withdrawal of Consent)</w:t>
      </w:r>
    </w:p>
    <w:p w14:paraId="651CAB4C" w14:textId="39068559" w:rsidR="007C5E6C" w:rsidRPr="00A22A77" w:rsidRDefault="007C5E6C"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 xml:space="preserve">To exercise any of these rights, contact our Grievance Officer / Data Protection Officer at the details provided in </w:t>
      </w:r>
      <w:r w:rsidR="00BD05F9" w:rsidRPr="00A22A77">
        <w:rPr>
          <w:rFonts w:ascii="Times New Roman" w:eastAsia="Georgia" w:hAnsi="Times New Roman" w:cs="Times New Roman"/>
          <w:sz w:val="24"/>
          <w:szCs w:val="24"/>
          <w:lang w:val="en-IN"/>
        </w:rPr>
        <w:t>Clause</w:t>
      </w:r>
      <w:r w:rsidRPr="00A22A77">
        <w:rPr>
          <w:rFonts w:ascii="Times New Roman" w:eastAsia="Georgia" w:hAnsi="Times New Roman" w:cs="Times New Roman"/>
          <w:sz w:val="24"/>
          <w:szCs w:val="24"/>
          <w:lang w:val="en-IN"/>
        </w:rPr>
        <w:t xml:space="preserve"> 1</w:t>
      </w:r>
      <w:r w:rsidR="00720B1C">
        <w:rPr>
          <w:rFonts w:ascii="Times New Roman" w:eastAsia="Georgia" w:hAnsi="Times New Roman" w:cs="Times New Roman"/>
          <w:sz w:val="24"/>
          <w:szCs w:val="24"/>
          <w:lang w:val="en-IN"/>
        </w:rPr>
        <w:t>6</w:t>
      </w:r>
      <w:r w:rsidRPr="00A22A77">
        <w:rPr>
          <w:rFonts w:ascii="Times New Roman" w:eastAsia="Georgia" w:hAnsi="Times New Roman" w:cs="Times New Roman"/>
          <w:sz w:val="24"/>
          <w:szCs w:val="24"/>
          <w:lang w:val="en-IN"/>
        </w:rPr>
        <w:t>. We will verify your identity (as required by law) and respond within the timelines prescribed under the DPDP Act and Rules</w:t>
      </w:r>
      <w:r w:rsidR="007C13C6"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sz w:val="24"/>
          <w:szCs w:val="24"/>
          <w:lang w:val="en-IN"/>
        </w:rPr>
        <w:t>There is no charge for exercising these rights, except in cases of manifestly unfounded or excessive requests</w:t>
      </w:r>
      <w:r w:rsidR="00ED6982"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sz w:val="24"/>
          <w:szCs w:val="24"/>
          <w:lang w:val="en-IN"/>
        </w:rPr>
        <w:t>as permitted by law.</w:t>
      </w:r>
    </w:p>
    <w:p w14:paraId="628A3BF9" w14:textId="77777777" w:rsidR="007C5E6C" w:rsidRPr="00A22A77" w:rsidRDefault="007C5E6C" w:rsidP="00A22A77">
      <w:pPr>
        <w:spacing w:line="360" w:lineRule="auto"/>
        <w:jc w:val="both"/>
        <w:rPr>
          <w:rFonts w:ascii="Times New Roman" w:eastAsia="Georgia" w:hAnsi="Times New Roman" w:cs="Times New Roman"/>
          <w:b/>
          <w:bCs/>
          <w:sz w:val="24"/>
          <w:szCs w:val="24"/>
        </w:rPr>
      </w:pPr>
    </w:p>
    <w:p w14:paraId="00000057" w14:textId="18A47288"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Withdrawal of Consent</w:t>
      </w:r>
    </w:p>
    <w:p w14:paraId="0000005A" w14:textId="24998E1A"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lastRenderedPageBreak/>
        <w:t xml:space="preserve">You may withdraw your consent for any consent-based processing of your personal data at any time, with the ease of withdrawal comparable to how consent was given. To withdraw, contact our Grievance Officer </w:t>
      </w:r>
      <w:r w:rsidR="007925A5" w:rsidRPr="00A22A77">
        <w:rPr>
          <w:rFonts w:ascii="Times New Roman" w:eastAsia="Georgia" w:hAnsi="Times New Roman" w:cs="Times New Roman"/>
          <w:sz w:val="24"/>
          <w:szCs w:val="24"/>
        </w:rPr>
        <w:t>(mentioned in Clause 1</w:t>
      </w:r>
      <w:r w:rsidR="00720B1C">
        <w:rPr>
          <w:rFonts w:ascii="Times New Roman" w:eastAsia="Georgia" w:hAnsi="Times New Roman" w:cs="Times New Roman"/>
          <w:sz w:val="24"/>
          <w:szCs w:val="24"/>
        </w:rPr>
        <w:t>6</w:t>
      </w:r>
      <w:r w:rsidR="007925A5"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sz w:val="24"/>
          <w:szCs w:val="24"/>
        </w:rPr>
        <w:t>with your request. Upon withdrawal, we will cease relevant processing within a reasonable time (unless another lawful basis applies), without affecting prior lawful processing. Consequences of withdrawal (e.g., potential loss of app features) are borne by you.</w:t>
      </w:r>
    </w:p>
    <w:p w14:paraId="0000005B" w14:textId="77777777"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Children’s Privacy</w:t>
      </w:r>
    </w:p>
    <w:p w14:paraId="0000005C"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5E" w14:textId="5C77B8AF"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The App is intended for users 18 years and above. We do not knowingly collect data from children under 18. If we become aware that we have collected data from a child without parental consent, we will delete it immediately.</w:t>
      </w:r>
    </w:p>
    <w:p w14:paraId="0000005F" w14:textId="77777777" w:rsidR="00E8720B" w:rsidRPr="00A22A77" w:rsidRDefault="00000000" w:rsidP="00A22A77">
      <w:pPr>
        <w:numPr>
          <w:ilvl w:val="0"/>
          <w:numId w:val="2"/>
        </w:numPr>
        <w:spacing w:before="240" w:after="240"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Third Party Services</w:t>
      </w:r>
    </w:p>
    <w:p w14:paraId="00000060" w14:textId="77777777"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The App may be compatible with third-party virtual reality (VR), augmented reality (AR), or extended reality (XR) hardware (such as headsets or viewers) to enhance your immersive experience.</w:t>
      </w:r>
    </w:p>
    <w:p w14:paraId="00000061" w14:textId="77777777"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do not control, operate, or endorse these third-party websites, services, or hardware. Their collection, use, disclosure, and protection of your personal data (if any is shared or accessed through such integrations) are governed solely by their own privacy policies, terms of service, and practices.</w:t>
      </w:r>
    </w:p>
    <w:p w14:paraId="00000062" w14:textId="77777777"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are not responsible for:</w:t>
      </w:r>
    </w:p>
    <w:p w14:paraId="00000063" w14:textId="77777777" w:rsidR="00E8720B" w:rsidRPr="00A22A77" w:rsidRDefault="00000000" w:rsidP="00A22A77">
      <w:pPr>
        <w:numPr>
          <w:ilvl w:val="0"/>
          <w:numId w:val="6"/>
        </w:numPr>
        <w:spacing w:before="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The privacy practices, data handling, security measures, or content of any third-party website, service, or hardware;</w:t>
      </w:r>
    </w:p>
    <w:p w14:paraId="00000064" w14:textId="77777777" w:rsidR="00E8720B" w:rsidRPr="00A22A77" w:rsidRDefault="00000000" w:rsidP="00A22A77">
      <w:pPr>
        <w:numPr>
          <w:ilvl w:val="0"/>
          <w:numId w:val="6"/>
        </w:num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Any personal data you choose to provide directly to third parties;</w:t>
      </w:r>
    </w:p>
    <w:p w14:paraId="00000065" w14:textId="77777777" w:rsidR="00E8720B" w:rsidRPr="00A22A77" w:rsidRDefault="00000000" w:rsidP="00A22A77">
      <w:pPr>
        <w:numPr>
          <w:ilvl w:val="0"/>
          <w:numId w:val="6"/>
        </w:numPr>
        <w:spacing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Any risks, liabilities, or issues arising from the use of third-party VR/XR hardware, including compatibility, safety, or data processing by the hardware manufacturer.</w:t>
      </w:r>
    </w:p>
    <w:p w14:paraId="00000066" w14:textId="77777777"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b/>
          <w:bCs/>
          <w:sz w:val="24"/>
          <w:szCs w:val="24"/>
        </w:rPr>
        <w:t>We strongly recommend</w:t>
      </w:r>
      <w:r w:rsidRPr="00A22A77">
        <w:rPr>
          <w:rFonts w:ascii="Times New Roman" w:eastAsia="Georgia" w:hAnsi="Times New Roman" w:cs="Times New Roman"/>
          <w:sz w:val="24"/>
          <w:szCs w:val="24"/>
        </w:rPr>
        <w:t xml:space="preserve"> that you review the privacy policies and terms of any third-party website, service, or hardware before interacting with them or providing any personal information.</w:t>
      </w:r>
    </w:p>
    <w:p w14:paraId="00000067" w14:textId="77777777" w:rsidR="00E8720B" w:rsidRPr="00A22A77" w:rsidRDefault="00000000" w:rsidP="00A22A77">
      <w:pPr>
        <w:spacing w:before="240" w:after="240"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lastRenderedPageBreak/>
        <w:t xml:space="preserve">For full details on your responsibilities and our disclaimers regarding third-party VR/XR hardware compatibility, safety, and liability, please refer to the </w:t>
      </w:r>
      <w:r w:rsidRPr="00A22A77">
        <w:rPr>
          <w:rFonts w:ascii="Times New Roman" w:eastAsia="Georgia" w:hAnsi="Times New Roman" w:cs="Times New Roman"/>
          <w:b/>
          <w:bCs/>
          <w:sz w:val="24"/>
          <w:szCs w:val="24"/>
        </w:rPr>
        <w:t>Third-Party Services and Integrations</w:t>
      </w:r>
      <w:r w:rsidRPr="00A22A77">
        <w:rPr>
          <w:rFonts w:ascii="Times New Roman" w:eastAsia="Georgia" w:hAnsi="Times New Roman" w:cs="Times New Roman"/>
          <w:sz w:val="24"/>
          <w:szCs w:val="24"/>
        </w:rPr>
        <w:t xml:space="preserve"> clause in our </w:t>
      </w:r>
      <w:r w:rsidRPr="00A22A77">
        <w:rPr>
          <w:rFonts w:ascii="Times New Roman" w:eastAsia="Georgia" w:hAnsi="Times New Roman" w:cs="Times New Roman"/>
          <w:b/>
          <w:bCs/>
          <w:sz w:val="24"/>
          <w:szCs w:val="24"/>
          <w:u w:val="single"/>
        </w:rPr>
        <w:t>Terms of Use</w:t>
      </w:r>
      <w:r w:rsidRPr="00A22A77">
        <w:rPr>
          <w:rFonts w:ascii="Times New Roman" w:eastAsia="Georgia" w:hAnsi="Times New Roman" w:cs="Times New Roman"/>
          <w:sz w:val="24"/>
          <w:szCs w:val="24"/>
        </w:rPr>
        <w:t>.</w:t>
      </w:r>
    </w:p>
    <w:p w14:paraId="71CE65E5" w14:textId="025336BC" w:rsidR="00D51C8E" w:rsidRPr="00A22A77" w:rsidRDefault="00D51C8E"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Limitation of Liability</w:t>
      </w:r>
    </w:p>
    <w:p w14:paraId="3E0FE061" w14:textId="366BCAA9" w:rsidR="00926BCF"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b/>
          <w:bCs/>
          <w:sz w:val="24"/>
          <w:szCs w:val="24"/>
          <w:lang w:val="en-IN"/>
        </w:rPr>
        <w:t>1</w:t>
      </w:r>
      <w:r w:rsidR="00A66CD4">
        <w:rPr>
          <w:rFonts w:ascii="Times New Roman" w:eastAsia="Times New Roman" w:hAnsi="Times New Roman" w:cs="Times New Roman"/>
          <w:b/>
          <w:bCs/>
          <w:sz w:val="24"/>
          <w:szCs w:val="24"/>
          <w:lang w:val="en-IN"/>
        </w:rPr>
        <w:t>1</w:t>
      </w:r>
      <w:r w:rsidRPr="00A22A77">
        <w:rPr>
          <w:rFonts w:ascii="Times New Roman" w:eastAsia="Times New Roman" w:hAnsi="Times New Roman" w:cs="Times New Roman"/>
          <w:b/>
          <w:bCs/>
          <w:sz w:val="24"/>
          <w:szCs w:val="24"/>
          <w:lang w:val="en-IN"/>
        </w:rPr>
        <w:t>.1 No Warranty</w:t>
      </w:r>
      <w:r w:rsidRPr="00A22A77">
        <w:rPr>
          <w:rFonts w:ascii="Times New Roman" w:eastAsia="Times New Roman" w:hAnsi="Times New Roman" w:cs="Times New Roman"/>
          <w:sz w:val="24"/>
          <w:szCs w:val="24"/>
          <w:lang w:val="en-IN"/>
        </w:rPr>
        <w:t xml:space="preserve"> </w:t>
      </w:r>
    </w:p>
    <w:p w14:paraId="6AF468FA" w14:textId="0511A28D"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 xml:space="preserve">This </w:t>
      </w:r>
      <w:r w:rsidR="00926BCF" w:rsidRPr="00A22A77">
        <w:rPr>
          <w:rFonts w:ascii="Times New Roman" w:eastAsia="Times New Roman" w:hAnsi="Times New Roman" w:cs="Times New Roman"/>
          <w:sz w:val="24"/>
          <w:szCs w:val="24"/>
          <w:lang w:val="en-IN"/>
        </w:rPr>
        <w:t>clause</w:t>
      </w:r>
      <w:r w:rsidRPr="00A22A77">
        <w:rPr>
          <w:rFonts w:ascii="Times New Roman" w:eastAsia="Times New Roman" w:hAnsi="Times New Roman" w:cs="Times New Roman"/>
          <w:sz w:val="24"/>
          <w:szCs w:val="24"/>
          <w:lang w:val="en-IN"/>
        </w:rPr>
        <w:t xml:space="preserve"> disclaims any legal liability concerning the quality, accuracy, security, or reliability of our data processing practices and related services, to the extent permitted by law.</w:t>
      </w:r>
    </w:p>
    <w:p w14:paraId="3D6C373B" w14:textId="77777777"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 xml:space="preserve">The Company and its affiliates make no representation or warranty about the App’s data handling, privacy protections, or related services, including any representation that data processing will be uninterrupted, error-free, completely secure, or free from breaches. The App’s data processing activities and associated services (including collection, storage, security measures, and notifications) are provided on an </w:t>
      </w:r>
      <w:r w:rsidRPr="00A22A77">
        <w:rPr>
          <w:rFonts w:ascii="Times New Roman" w:eastAsia="Times New Roman" w:hAnsi="Times New Roman" w:cs="Times New Roman"/>
          <w:b/>
          <w:bCs/>
          <w:sz w:val="24"/>
          <w:szCs w:val="24"/>
          <w:lang w:val="en-IN"/>
        </w:rPr>
        <w:t>“as is”</w:t>
      </w:r>
      <w:r w:rsidRPr="00A22A77">
        <w:rPr>
          <w:rFonts w:ascii="Times New Roman" w:eastAsia="Times New Roman" w:hAnsi="Times New Roman" w:cs="Times New Roman"/>
          <w:sz w:val="24"/>
          <w:szCs w:val="24"/>
          <w:lang w:val="en-IN"/>
        </w:rPr>
        <w:t xml:space="preserve"> and </w:t>
      </w:r>
      <w:r w:rsidRPr="00A22A77">
        <w:rPr>
          <w:rFonts w:ascii="Times New Roman" w:eastAsia="Times New Roman" w:hAnsi="Times New Roman" w:cs="Times New Roman"/>
          <w:b/>
          <w:bCs/>
          <w:sz w:val="24"/>
          <w:szCs w:val="24"/>
          <w:lang w:val="en-IN"/>
        </w:rPr>
        <w:t>“as available”</w:t>
      </w:r>
      <w:r w:rsidRPr="00A22A77">
        <w:rPr>
          <w:rFonts w:ascii="Times New Roman" w:eastAsia="Times New Roman" w:hAnsi="Times New Roman" w:cs="Times New Roman"/>
          <w:sz w:val="24"/>
          <w:szCs w:val="24"/>
          <w:lang w:val="en-IN"/>
        </w:rPr>
        <w:t xml:space="preserve"> basis.</w:t>
      </w:r>
    </w:p>
    <w:p w14:paraId="7B8FA85F" w14:textId="77777777"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To the fullest extent permitted under applicable law, the Company and its affiliates disclaim any implied or statutory warranty, including any implied warranty of title, accuracy, completeness, non-infringement, merchantability, fitness for a particular purpose, or adequacy of security safeguards. Your use of the App and submission of personal data is at your own risk, and we disclaim liability for any errors, omissions, delays, or inaccuracies in data processing or any consequences arising from reliance on such processing.</w:t>
      </w:r>
    </w:p>
    <w:p w14:paraId="3091572F" w14:textId="25ADF642" w:rsidR="00926BCF"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b/>
          <w:bCs/>
          <w:sz w:val="24"/>
          <w:szCs w:val="24"/>
          <w:lang w:val="en-IN"/>
        </w:rPr>
        <w:t>1</w:t>
      </w:r>
      <w:r w:rsidR="00A66CD4">
        <w:rPr>
          <w:rFonts w:ascii="Times New Roman" w:eastAsia="Times New Roman" w:hAnsi="Times New Roman" w:cs="Times New Roman"/>
          <w:b/>
          <w:bCs/>
          <w:sz w:val="24"/>
          <w:szCs w:val="24"/>
          <w:lang w:val="en-IN"/>
        </w:rPr>
        <w:t>1</w:t>
      </w:r>
      <w:r w:rsidRPr="00A22A77">
        <w:rPr>
          <w:rFonts w:ascii="Times New Roman" w:eastAsia="Times New Roman" w:hAnsi="Times New Roman" w:cs="Times New Roman"/>
          <w:b/>
          <w:bCs/>
          <w:sz w:val="24"/>
          <w:szCs w:val="24"/>
          <w:lang w:val="en-IN"/>
        </w:rPr>
        <w:t>.2 Exclusion of Liability</w:t>
      </w:r>
      <w:r w:rsidRPr="00A22A77">
        <w:rPr>
          <w:rFonts w:ascii="Times New Roman" w:eastAsia="Times New Roman" w:hAnsi="Times New Roman" w:cs="Times New Roman"/>
          <w:sz w:val="24"/>
          <w:szCs w:val="24"/>
          <w:lang w:val="en-IN"/>
        </w:rPr>
        <w:t xml:space="preserve"> </w:t>
      </w:r>
    </w:p>
    <w:p w14:paraId="513B51D3" w14:textId="44EC193F"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These are the limits of our legal liability to you in relation to this Privacy Policy and data processing.</w:t>
      </w:r>
    </w:p>
    <w:p w14:paraId="6BBEFBAB" w14:textId="77777777"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To the fullest extent permitted by law (and unless the Company has entered into a separate written agreement that overrides this Privacy Policy), the Company, including its affiliates, will not be liable in connection with this Privacy Policy or the processing of your personal data for:</w:t>
      </w:r>
    </w:p>
    <w:p w14:paraId="18C9BE2B" w14:textId="77777777" w:rsidR="00E31B26" w:rsidRPr="00A22A77" w:rsidRDefault="00E31B26" w:rsidP="00A22A77">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loss of profits, business opportunities, goodwill, reputation, or anticipated savings;</w:t>
      </w:r>
    </w:p>
    <w:p w14:paraId="0E913298" w14:textId="77777777" w:rsidR="00E31B26" w:rsidRPr="00A22A77" w:rsidRDefault="00E31B26" w:rsidP="00A22A77">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lastRenderedPageBreak/>
        <w:t>loss, corruption, or unauthorized access to data;</w:t>
      </w:r>
    </w:p>
    <w:p w14:paraId="734EA2D2" w14:textId="77777777" w:rsidR="00E31B26" w:rsidRPr="00A22A77" w:rsidRDefault="00E31B26" w:rsidP="00A22A77">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any indirect, incidental, consequential, special, exemplary, or punitive damages;</w:t>
      </w:r>
    </w:p>
    <w:p w14:paraId="2AC93592" w14:textId="77777777" w:rsidR="00E31B26" w:rsidRPr="00A22A77" w:rsidRDefault="00E31B26" w:rsidP="00A22A77">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any damages arising from data breaches, security incidents, unauthorized access, or any other losses connected to the use (or inability to use) the App’s data processing features or services.</w:t>
      </w:r>
    </w:p>
    <w:p w14:paraId="0418EF72" w14:textId="77777777" w:rsidR="00E31B26" w:rsidRPr="00A22A77" w:rsidRDefault="00E31B26" w:rsidP="00A22A77">
      <w:pPr>
        <w:spacing w:before="100" w:beforeAutospacing="1" w:after="100" w:afterAutospacing="1" w:line="360" w:lineRule="auto"/>
        <w:jc w:val="both"/>
        <w:rPr>
          <w:rFonts w:ascii="Times New Roman" w:eastAsia="Times New Roman" w:hAnsi="Times New Roman" w:cs="Times New Roman"/>
          <w:sz w:val="24"/>
          <w:szCs w:val="24"/>
          <w:lang w:val="en-IN"/>
        </w:rPr>
      </w:pPr>
      <w:r w:rsidRPr="00A22A77">
        <w:rPr>
          <w:rFonts w:ascii="Times New Roman" w:eastAsia="Times New Roman" w:hAnsi="Times New Roman" w:cs="Times New Roman"/>
          <w:sz w:val="24"/>
          <w:szCs w:val="24"/>
          <w:lang w:val="en-IN"/>
        </w:rPr>
        <w:t xml:space="preserve">This includes, without limitation, damages arising from XR-Related Risks (as defined in the </w:t>
      </w:r>
      <w:r w:rsidRPr="00A22A77">
        <w:rPr>
          <w:rFonts w:ascii="Times New Roman" w:eastAsia="Times New Roman" w:hAnsi="Times New Roman" w:cs="Times New Roman"/>
          <w:b/>
          <w:bCs/>
          <w:sz w:val="24"/>
          <w:szCs w:val="24"/>
          <w:u w:val="single"/>
          <w:lang w:val="en-IN"/>
        </w:rPr>
        <w:t>Terms of Use</w:t>
      </w:r>
      <w:r w:rsidRPr="00A22A77">
        <w:rPr>
          <w:rFonts w:ascii="Times New Roman" w:eastAsia="Times New Roman" w:hAnsi="Times New Roman" w:cs="Times New Roman"/>
          <w:sz w:val="24"/>
          <w:szCs w:val="24"/>
          <w:lang w:val="en-IN"/>
        </w:rPr>
        <w:t>), device incompatibility, third-party hardware or service issues, or any other losses related to data handling.</w:t>
      </w:r>
    </w:p>
    <w:p w14:paraId="148229CD" w14:textId="77777777" w:rsidR="00D51C8E" w:rsidRPr="00A22A77" w:rsidRDefault="00D51C8E" w:rsidP="00A22A77">
      <w:pPr>
        <w:spacing w:line="360" w:lineRule="auto"/>
        <w:jc w:val="both"/>
        <w:rPr>
          <w:rFonts w:ascii="Times New Roman" w:eastAsia="Georgia" w:hAnsi="Times New Roman" w:cs="Times New Roman"/>
          <w:sz w:val="24"/>
          <w:szCs w:val="24"/>
          <w:lang w:val="en-IN"/>
        </w:rPr>
      </w:pPr>
    </w:p>
    <w:p w14:paraId="00000069" w14:textId="7057C285" w:rsidR="00E8720B" w:rsidRPr="00A22A77" w:rsidRDefault="00000000" w:rsidP="00A22A77">
      <w:pPr>
        <w:numPr>
          <w:ilvl w:val="0"/>
          <w:numId w:val="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Changes to This Privacy Policy</w:t>
      </w:r>
    </w:p>
    <w:p w14:paraId="0000006A" w14:textId="77777777" w:rsidR="00E8720B" w:rsidRPr="00A22A77" w:rsidRDefault="00E8720B" w:rsidP="00A22A77">
      <w:pPr>
        <w:spacing w:line="360" w:lineRule="auto"/>
        <w:jc w:val="both"/>
        <w:rPr>
          <w:rFonts w:ascii="Times New Roman" w:eastAsia="Georgia" w:hAnsi="Times New Roman" w:cs="Times New Roman"/>
          <w:b/>
          <w:bCs/>
          <w:sz w:val="24"/>
          <w:szCs w:val="24"/>
        </w:rPr>
      </w:pPr>
    </w:p>
    <w:p w14:paraId="0000006B"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may update this Privacy Policy from time to time. The “Last Updated” date at the top will be revised and will be updated in the App. Continued use after changes constitutes your acceptance of the revised Policy.</w:t>
      </w:r>
    </w:p>
    <w:p w14:paraId="0000006E"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519070F8" w14:textId="15201619" w:rsidR="000927FB" w:rsidRPr="00A22A77" w:rsidRDefault="000927FB" w:rsidP="00A66CD4">
      <w:pPr>
        <w:numPr>
          <w:ilvl w:val="0"/>
          <w:numId w:val="11"/>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 xml:space="preserve">Governing Law </w:t>
      </w:r>
    </w:p>
    <w:p w14:paraId="2D4AB894" w14:textId="52D05EE1" w:rsidR="000927FB" w:rsidRPr="00A22A77" w:rsidRDefault="000927FB"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w:t>
      </w:r>
      <w:r w:rsidR="00803599" w:rsidRPr="00A22A77">
        <w:rPr>
          <w:rFonts w:ascii="Times New Roman" w:eastAsia="Georgia" w:hAnsi="Times New Roman" w:cs="Times New Roman"/>
          <w:sz w:val="24"/>
          <w:szCs w:val="24"/>
        </w:rPr>
        <w:t>is Privacy Policy is</w:t>
      </w:r>
      <w:r w:rsidR="003A5B75" w:rsidRPr="00A22A77">
        <w:rPr>
          <w:rFonts w:ascii="Times New Roman" w:eastAsia="Georgia" w:hAnsi="Times New Roman" w:cs="Times New Roman"/>
          <w:sz w:val="24"/>
          <w:szCs w:val="24"/>
        </w:rPr>
        <w:t xml:space="preserve"> </w:t>
      </w:r>
      <w:r w:rsidRPr="00A22A77">
        <w:rPr>
          <w:rFonts w:ascii="Times New Roman" w:eastAsia="Georgia" w:hAnsi="Times New Roman" w:cs="Times New Roman"/>
          <w:sz w:val="24"/>
          <w:szCs w:val="24"/>
        </w:rPr>
        <w:t xml:space="preserve">governed by </w:t>
      </w:r>
      <w:r w:rsidR="00FD7523" w:rsidRPr="00A22A77">
        <w:rPr>
          <w:rFonts w:ascii="Times New Roman" w:eastAsia="Georgia" w:hAnsi="Times New Roman" w:cs="Times New Roman"/>
          <w:sz w:val="24"/>
          <w:szCs w:val="24"/>
        </w:rPr>
        <w:t xml:space="preserve">exclusively </w:t>
      </w:r>
      <w:r w:rsidRPr="00A22A77">
        <w:rPr>
          <w:rFonts w:ascii="Times New Roman" w:eastAsia="Georgia" w:hAnsi="Times New Roman" w:cs="Times New Roman"/>
          <w:sz w:val="24"/>
          <w:szCs w:val="24"/>
        </w:rPr>
        <w:t xml:space="preserve">the Laws of India. </w:t>
      </w:r>
    </w:p>
    <w:p w14:paraId="496C0F36" w14:textId="77777777" w:rsidR="000927FB" w:rsidRPr="00A22A77" w:rsidRDefault="000927FB" w:rsidP="00A22A77">
      <w:pPr>
        <w:spacing w:line="360" w:lineRule="auto"/>
        <w:ind w:left="283"/>
        <w:jc w:val="both"/>
        <w:rPr>
          <w:rFonts w:ascii="Times New Roman" w:eastAsia="Georgia" w:hAnsi="Times New Roman" w:cs="Times New Roman"/>
          <w:b/>
          <w:bCs/>
          <w:sz w:val="24"/>
          <w:szCs w:val="24"/>
        </w:rPr>
      </w:pPr>
    </w:p>
    <w:p w14:paraId="45B4DCE0" w14:textId="30E7D891" w:rsidR="00BD36E2" w:rsidRPr="00A22A77" w:rsidRDefault="00BD36E2" w:rsidP="00A66CD4">
      <w:pPr>
        <w:numPr>
          <w:ilvl w:val="0"/>
          <w:numId w:val="1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Dispute Resolution</w:t>
      </w:r>
    </w:p>
    <w:p w14:paraId="2F8C262E" w14:textId="1102C1CB" w:rsidR="00BD36E2" w:rsidRPr="00A22A77" w:rsidRDefault="00BD36E2" w:rsidP="00A22A77">
      <w:pPr>
        <w:pStyle w:val="NormalWeb"/>
        <w:spacing w:line="360" w:lineRule="auto"/>
        <w:jc w:val="both"/>
      </w:pPr>
      <w:r w:rsidRPr="00A22A77">
        <w:t>Any dispute arising out of or in connection</w:t>
      </w:r>
      <w:r w:rsidR="008B2391" w:rsidRPr="00A22A77">
        <w:t xml:space="preserve"> </w:t>
      </w:r>
      <w:r w:rsidRPr="00A22A77">
        <w:t>shall first be resolved through arbitration under the Arbitration and Conciliation Act, 1996</w:t>
      </w:r>
      <w:r w:rsidR="003C5C7A" w:rsidRPr="00A22A77">
        <w:t xml:space="preserve">. </w:t>
      </w:r>
      <w:r w:rsidRPr="00A22A77">
        <w:t>The arbitration shall be conducted by a sole arbitrator mutually appointed by the Parties, or if no agreement is reached within 30 days, by three arbitrators (one appointed by each Party and the third by the two appointed arbitrators). The seat of arbitration shall be Chennai, Tamil Nadu, and the language shall be English. The arbitral award shall be final and binding.</w:t>
      </w:r>
    </w:p>
    <w:p w14:paraId="2EA16E48" w14:textId="40DD1615" w:rsidR="00BD36E2" w:rsidRPr="00A22A77" w:rsidRDefault="00BD36E2" w:rsidP="00A22A77">
      <w:pPr>
        <w:pStyle w:val="NormalWeb"/>
        <w:spacing w:line="360" w:lineRule="auto"/>
        <w:jc w:val="both"/>
      </w:pPr>
      <w:r w:rsidRPr="00A22A77">
        <w:t xml:space="preserve">Subject to the </w:t>
      </w:r>
      <w:r w:rsidR="00CE7F5E">
        <w:t xml:space="preserve">exhausting of </w:t>
      </w:r>
      <w:r w:rsidRPr="00A22A77">
        <w:t>arbitration</w:t>
      </w:r>
      <w:r w:rsidR="00CE7F5E">
        <w:t xml:space="preserve"> proceedings</w:t>
      </w:r>
      <w:r w:rsidRPr="00A22A77">
        <w:t>, the competent courts in Chennai, Tamil Nadu, India shall have exclusive jurisdiction over any disputes.</w:t>
      </w:r>
    </w:p>
    <w:p w14:paraId="02108325" w14:textId="74A319E9" w:rsidR="00BD36E2" w:rsidRPr="00A22A77" w:rsidRDefault="00BD36E2" w:rsidP="00A22A77">
      <w:pPr>
        <w:pStyle w:val="NormalWeb"/>
        <w:spacing w:line="360" w:lineRule="auto"/>
        <w:jc w:val="both"/>
      </w:pPr>
      <w:r w:rsidRPr="00A22A77">
        <w:lastRenderedPageBreak/>
        <w:t xml:space="preserve">We encourage amicable resolution; please contact our Grievance Officer </w:t>
      </w:r>
      <w:r w:rsidR="002032E0" w:rsidRPr="00A22A77">
        <w:t>(mentioned in Clause 1</w:t>
      </w:r>
      <w:r w:rsidR="00720B1C">
        <w:t>6</w:t>
      </w:r>
      <w:r w:rsidR="002032E0" w:rsidRPr="00A22A77">
        <w:t xml:space="preserve">) </w:t>
      </w:r>
      <w:r w:rsidRPr="00A22A77">
        <w:t>first for any issues.</w:t>
      </w:r>
    </w:p>
    <w:p w14:paraId="36235387" w14:textId="77777777" w:rsidR="00BD36E2" w:rsidRPr="00A22A77" w:rsidRDefault="00BD36E2" w:rsidP="00A22A77">
      <w:pPr>
        <w:spacing w:line="360" w:lineRule="auto"/>
        <w:jc w:val="both"/>
        <w:rPr>
          <w:rFonts w:ascii="Times New Roman" w:eastAsia="Georgia" w:hAnsi="Times New Roman" w:cs="Times New Roman"/>
          <w:sz w:val="24"/>
          <w:szCs w:val="24"/>
          <w:lang w:val="en-IN"/>
        </w:rPr>
      </w:pPr>
    </w:p>
    <w:p w14:paraId="53365FF9" w14:textId="4909D5B4" w:rsidR="00405EA7" w:rsidRPr="00A22A77" w:rsidRDefault="00405EA7" w:rsidP="00A22A77">
      <w:pPr>
        <w:numPr>
          <w:ilvl w:val="0"/>
          <w:numId w:val="1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Data Breach Notification</w:t>
      </w:r>
    </w:p>
    <w:p w14:paraId="3C271CF9" w14:textId="77777777" w:rsidR="00405EA7" w:rsidRPr="00A22A77" w:rsidRDefault="00405EA7" w:rsidP="00A22A77">
      <w:pPr>
        <w:spacing w:line="360" w:lineRule="auto"/>
        <w:jc w:val="both"/>
        <w:rPr>
          <w:rFonts w:ascii="Times New Roman" w:eastAsia="Georgia" w:hAnsi="Times New Roman" w:cs="Times New Roman"/>
          <w:sz w:val="24"/>
          <w:szCs w:val="24"/>
        </w:rPr>
      </w:pPr>
    </w:p>
    <w:p w14:paraId="7E717547" w14:textId="20AA6214" w:rsidR="00405EA7" w:rsidRPr="00A22A77" w:rsidRDefault="00405EA7"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In the event of a personal data breach that is likely to result in a risk to your rights and freedoms, we will notify you and the Data Protection Board of India without undue delay and, where feasible, not later than 72 hours after becoming aware of the breach</w:t>
      </w:r>
      <w:r w:rsidR="00DD5B79" w:rsidRPr="00A22A77">
        <w:rPr>
          <w:rFonts w:ascii="Times New Roman" w:eastAsia="Georgia" w:hAnsi="Times New Roman" w:cs="Times New Roman"/>
          <w:sz w:val="24"/>
          <w:szCs w:val="24"/>
          <w:lang w:val="en-IN"/>
        </w:rPr>
        <w:t xml:space="preserve"> </w:t>
      </w:r>
      <w:r w:rsidRPr="00A22A77">
        <w:rPr>
          <w:rFonts w:ascii="Times New Roman" w:eastAsia="Georgia" w:hAnsi="Times New Roman" w:cs="Times New Roman"/>
          <w:sz w:val="24"/>
          <w:szCs w:val="24"/>
          <w:lang w:val="en-IN"/>
        </w:rPr>
        <w:t>as required under the Digital Personal Data Protection Act, 2023 and Rules.</w:t>
      </w:r>
    </w:p>
    <w:p w14:paraId="61AD20F3" w14:textId="77777777" w:rsidR="00405EA7" w:rsidRPr="00A22A77" w:rsidRDefault="00405EA7"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The notification will include:</w:t>
      </w:r>
    </w:p>
    <w:p w14:paraId="49D5E35E" w14:textId="77777777" w:rsidR="00405EA7" w:rsidRPr="00A22A77" w:rsidRDefault="00405EA7" w:rsidP="00A22A77">
      <w:pPr>
        <w:numPr>
          <w:ilvl w:val="0"/>
          <w:numId w:val="9"/>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Nature of the breach</w:t>
      </w:r>
    </w:p>
    <w:p w14:paraId="2D8065DD" w14:textId="77777777" w:rsidR="00405EA7" w:rsidRPr="00A22A77" w:rsidRDefault="00405EA7" w:rsidP="00A22A77">
      <w:pPr>
        <w:numPr>
          <w:ilvl w:val="0"/>
          <w:numId w:val="9"/>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Categories and approximate number of data principals affected</w:t>
      </w:r>
    </w:p>
    <w:p w14:paraId="31D0AB86" w14:textId="77777777" w:rsidR="00405EA7" w:rsidRPr="00A22A77" w:rsidRDefault="00405EA7" w:rsidP="00A22A77">
      <w:pPr>
        <w:numPr>
          <w:ilvl w:val="0"/>
          <w:numId w:val="9"/>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Likely consequences</w:t>
      </w:r>
    </w:p>
    <w:p w14:paraId="2D50FE29" w14:textId="77777777" w:rsidR="00405EA7" w:rsidRPr="00A22A77" w:rsidRDefault="00405EA7" w:rsidP="00A22A77">
      <w:pPr>
        <w:numPr>
          <w:ilvl w:val="0"/>
          <w:numId w:val="9"/>
        </w:num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Measures taken or proposed to address the breach and mitigate its effects</w:t>
      </w:r>
    </w:p>
    <w:p w14:paraId="17333381" w14:textId="77777777" w:rsidR="00405EA7" w:rsidRPr="00A22A77" w:rsidRDefault="00405EA7" w:rsidP="00A22A77">
      <w:pPr>
        <w:spacing w:line="360" w:lineRule="auto"/>
        <w:jc w:val="both"/>
        <w:rPr>
          <w:rFonts w:ascii="Times New Roman" w:eastAsia="Georgia" w:hAnsi="Times New Roman" w:cs="Times New Roman"/>
          <w:sz w:val="24"/>
          <w:szCs w:val="24"/>
          <w:lang w:val="en-IN"/>
        </w:rPr>
      </w:pPr>
      <w:r w:rsidRPr="00A22A77">
        <w:rPr>
          <w:rFonts w:ascii="Times New Roman" w:eastAsia="Georgia" w:hAnsi="Times New Roman" w:cs="Times New Roman"/>
          <w:sz w:val="24"/>
          <w:szCs w:val="24"/>
          <w:lang w:val="en-IN"/>
        </w:rPr>
        <w:t>If the breach poses a high risk, we will also provide specific recommendations to you on steps to protect yourself.</w:t>
      </w:r>
    </w:p>
    <w:p w14:paraId="6AA44CE7" w14:textId="77777777" w:rsidR="00405EA7" w:rsidRPr="00A22A77" w:rsidRDefault="00405EA7" w:rsidP="00A22A77">
      <w:pPr>
        <w:spacing w:line="360" w:lineRule="auto"/>
        <w:jc w:val="both"/>
        <w:rPr>
          <w:rFonts w:ascii="Times New Roman" w:eastAsia="Georgia" w:hAnsi="Times New Roman" w:cs="Times New Roman"/>
          <w:b/>
          <w:bCs/>
          <w:sz w:val="24"/>
          <w:szCs w:val="24"/>
          <w:lang w:val="en-IN"/>
        </w:rPr>
      </w:pPr>
    </w:p>
    <w:p w14:paraId="0000006F" w14:textId="02535D7E" w:rsidR="00E8720B" w:rsidRPr="00A22A77" w:rsidRDefault="00000000" w:rsidP="00A22A77">
      <w:pPr>
        <w:numPr>
          <w:ilvl w:val="0"/>
          <w:numId w:val="12"/>
        </w:numPr>
        <w:spacing w:line="360" w:lineRule="auto"/>
        <w:jc w:val="both"/>
        <w:rPr>
          <w:rFonts w:ascii="Times New Roman" w:eastAsia="Georgia" w:hAnsi="Times New Roman" w:cs="Times New Roman"/>
          <w:b/>
          <w:bCs/>
          <w:sz w:val="24"/>
          <w:szCs w:val="24"/>
        </w:rPr>
      </w:pPr>
      <w:r w:rsidRPr="00A22A77">
        <w:rPr>
          <w:rFonts w:ascii="Times New Roman" w:eastAsia="Georgia" w:hAnsi="Times New Roman" w:cs="Times New Roman"/>
          <w:b/>
          <w:bCs/>
          <w:sz w:val="24"/>
          <w:szCs w:val="24"/>
        </w:rPr>
        <w:t>Grievance Redressal Mechanism</w:t>
      </w:r>
    </w:p>
    <w:p w14:paraId="00000070" w14:textId="77777777" w:rsidR="00E8720B" w:rsidRPr="00A22A77" w:rsidRDefault="00E8720B" w:rsidP="00A22A77">
      <w:pPr>
        <w:spacing w:line="360" w:lineRule="auto"/>
        <w:jc w:val="both"/>
        <w:rPr>
          <w:rFonts w:ascii="Times New Roman" w:eastAsia="Georgia" w:hAnsi="Times New Roman" w:cs="Times New Roman"/>
          <w:b/>
          <w:bCs/>
          <w:sz w:val="24"/>
          <w:szCs w:val="24"/>
        </w:rPr>
      </w:pPr>
    </w:p>
    <w:p w14:paraId="00000072" w14:textId="59668075" w:rsidR="00E8720B" w:rsidRPr="00A22A77" w:rsidRDefault="00723E9A"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In accordance with the Digital Personal Data Protection Act, 2023, we have appointed a Data Protection Officer responsible for matters relating to personal data protection and compliance, and a Grievance Officer to address user queries, complaints, and grievances relating to our services, including issues concerning personal data. For any questions, concerns, or grievances, you may contact our designated Officers at the details provided below.</w:t>
      </w:r>
    </w:p>
    <w:p w14:paraId="3C0037A5" w14:textId="77777777" w:rsidR="00723E9A" w:rsidRPr="00A22A77" w:rsidRDefault="00723E9A" w:rsidP="00A22A77">
      <w:pPr>
        <w:spacing w:line="360" w:lineRule="auto"/>
        <w:jc w:val="both"/>
        <w:rPr>
          <w:rFonts w:ascii="Times New Roman" w:eastAsia="Georgia" w:hAnsi="Times New Roman" w:cs="Times New Roman"/>
          <w:sz w:val="24"/>
          <w:szCs w:val="24"/>
        </w:rPr>
      </w:pPr>
    </w:p>
    <w:p w14:paraId="0F8CAE35" w14:textId="150A5B47" w:rsidR="0076792C" w:rsidRPr="00A22A77" w:rsidRDefault="0076792C" w:rsidP="00A22A77">
      <w:pPr>
        <w:spacing w:line="360" w:lineRule="auto"/>
        <w:jc w:val="both"/>
        <w:rPr>
          <w:rFonts w:ascii="Times New Roman" w:eastAsia="Georgia" w:hAnsi="Times New Roman" w:cs="Times New Roman"/>
          <w:sz w:val="24"/>
          <w:szCs w:val="24"/>
          <w:highlight w:val="yellow"/>
        </w:rPr>
      </w:pPr>
      <w:r w:rsidRPr="00A22A77">
        <w:rPr>
          <w:rFonts w:ascii="Times New Roman" w:eastAsia="Georgia" w:hAnsi="Times New Roman" w:cs="Times New Roman"/>
          <w:sz w:val="24"/>
          <w:szCs w:val="24"/>
          <w:highlight w:val="yellow"/>
        </w:rPr>
        <w:t xml:space="preserve">Data Protection Officer: </w:t>
      </w:r>
      <w:r w:rsidR="00F331ED" w:rsidRPr="00A22A77">
        <w:rPr>
          <w:rFonts w:ascii="Times New Roman" w:eastAsia="Georgia" w:hAnsi="Times New Roman" w:cs="Times New Roman"/>
          <w:sz w:val="24"/>
          <w:szCs w:val="24"/>
          <w:highlight w:val="yellow"/>
        </w:rPr>
        <w:t>______</w:t>
      </w:r>
    </w:p>
    <w:p w14:paraId="2303E273" w14:textId="6F3169C7" w:rsidR="0076792C" w:rsidRPr="00A22A77" w:rsidRDefault="0076792C"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highlight w:val="yellow"/>
        </w:rPr>
        <w:t xml:space="preserve">Email: </w:t>
      </w:r>
      <w:r w:rsidR="00850E10" w:rsidRPr="00A22A77">
        <w:rPr>
          <w:rFonts w:ascii="Times New Roman" w:eastAsia="Georgia" w:hAnsi="Times New Roman" w:cs="Times New Roman"/>
          <w:sz w:val="24"/>
          <w:szCs w:val="24"/>
          <w:highlight w:val="yellow"/>
        </w:rPr>
        <w:t>_______</w:t>
      </w:r>
    </w:p>
    <w:p w14:paraId="67131C48" w14:textId="124A1F6A" w:rsidR="0076792C" w:rsidRPr="00A22A77" w:rsidRDefault="0076792C"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Mobile No</w:t>
      </w:r>
      <w:r w:rsidR="00F246DA" w:rsidRPr="00A22A77">
        <w:rPr>
          <w:rFonts w:ascii="Times New Roman" w:eastAsia="Georgia" w:hAnsi="Times New Roman" w:cs="Times New Roman"/>
          <w:sz w:val="24"/>
          <w:szCs w:val="24"/>
        </w:rPr>
        <w:t xml:space="preserve">: (Optional) </w:t>
      </w:r>
    </w:p>
    <w:p w14:paraId="6330F36F" w14:textId="77777777" w:rsidR="0076792C" w:rsidRPr="00A22A77" w:rsidRDefault="0076792C"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Address: Cave Art Studios Private Limited, </w:t>
      </w:r>
    </w:p>
    <w:p w14:paraId="67F7DE23" w14:textId="77777777" w:rsidR="0076792C" w:rsidRPr="00A22A77" w:rsidRDefault="0076792C" w:rsidP="00A22A77">
      <w:pPr>
        <w:spacing w:line="360" w:lineRule="auto"/>
        <w:ind w:firstLine="720"/>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No. 442 Poonamallee High Road, </w:t>
      </w:r>
    </w:p>
    <w:p w14:paraId="2B11C560" w14:textId="77777777" w:rsidR="0076792C" w:rsidRPr="00A22A77" w:rsidRDefault="0076792C" w:rsidP="00A22A77">
      <w:pPr>
        <w:spacing w:line="360" w:lineRule="auto"/>
        <w:ind w:firstLine="720"/>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lastRenderedPageBreak/>
        <w:t xml:space="preserve">     Maduravoyal, Chennai - 600 095 </w:t>
      </w:r>
    </w:p>
    <w:p w14:paraId="44230BE8" w14:textId="77777777" w:rsidR="0076792C" w:rsidRPr="00A22A77" w:rsidRDefault="0076792C" w:rsidP="00A22A77">
      <w:pPr>
        <w:spacing w:line="360" w:lineRule="auto"/>
        <w:jc w:val="both"/>
        <w:rPr>
          <w:rFonts w:ascii="Times New Roman" w:eastAsia="Georgia" w:hAnsi="Times New Roman" w:cs="Times New Roman"/>
          <w:sz w:val="24"/>
          <w:szCs w:val="24"/>
        </w:rPr>
      </w:pPr>
    </w:p>
    <w:p w14:paraId="00000073"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Grievance Officer: Mr. Yougesh </w:t>
      </w:r>
    </w:p>
    <w:p w14:paraId="00000074"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Email: caveart.store@</w:t>
      </w:r>
      <w:r w:rsidRPr="00A22A77">
        <w:rPr>
          <w:rFonts w:ascii="Times New Roman" w:eastAsia="Georgia" w:hAnsi="Times New Roman" w:cs="Times New Roman"/>
          <w:color w:val="0000FF"/>
          <w:sz w:val="24"/>
          <w:szCs w:val="24"/>
          <w:u w:val="single"/>
        </w:rPr>
        <w:t>caveartstudios.com</w:t>
      </w:r>
    </w:p>
    <w:p w14:paraId="00000075"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Mobile No: 9840835656</w:t>
      </w:r>
    </w:p>
    <w:p w14:paraId="00000076"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Address: Cave Art Studios Private Limited, </w:t>
      </w:r>
    </w:p>
    <w:p w14:paraId="00000077" w14:textId="77777777" w:rsidR="00E8720B" w:rsidRPr="00A22A77" w:rsidRDefault="00000000" w:rsidP="00A22A77">
      <w:pPr>
        <w:spacing w:line="360" w:lineRule="auto"/>
        <w:ind w:firstLine="720"/>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No. 442 Poonamallee High Road, </w:t>
      </w:r>
    </w:p>
    <w:p w14:paraId="00000078" w14:textId="77777777" w:rsidR="00E8720B" w:rsidRPr="00A22A77" w:rsidRDefault="00000000" w:rsidP="00A22A77">
      <w:pPr>
        <w:spacing w:line="360" w:lineRule="auto"/>
        <w:ind w:firstLine="720"/>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     Maduravoyal, Chennai - 600 095 </w:t>
      </w:r>
    </w:p>
    <w:p w14:paraId="00000079"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7A"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7B"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We will acknowledge and resolve grievances within the timelines prescribed under the DPDP Act and the Information Technology Act, 2000.</w:t>
      </w:r>
    </w:p>
    <w:p w14:paraId="0000007C"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7D"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You may also write to us at the address above.</w:t>
      </w:r>
    </w:p>
    <w:p w14:paraId="0000007E"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7F"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By using the Ages of India App, you acknowledge that you have read, understood, and agreed to this Privacy Policy.</w:t>
      </w:r>
    </w:p>
    <w:p w14:paraId="00000080"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81"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Thank you for trusting us with your data as you explore India’s timeless heritage.</w:t>
      </w:r>
    </w:p>
    <w:p w14:paraId="00000082" w14:textId="77777777" w:rsidR="00E8720B" w:rsidRPr="00A22A77" w:rsidRDefault="00E8720B" w:rsidP="00A22A77">
      <w:pPr>
        <w:spacing w:line="360" w:lineRule="auto"/>
        <w:jc w:val="both"/>
        <w:rPr>
          <w:rFonts w:ascii="Times New Roman" w:eastAsia="Georgia" w:hAnsi="Times New Roman" w:cs="Times New Roman"/>
          <w:sz w:val="24"/>
          <w:szCs w:val="24"/>
        </w:rPr>
      </w:pPr>
    </w:p>
    <w:p w14:paraId="00000083" w14:textId="77777777" w:rsidR="00E8720B" w:rsidRPr="00A22A77" w:rsidRDefault="00000000" w:rsidP="00A22A77">
      <w:pPr>
        <w:spacing w:line="360" w:lineRule="auto"/>
        <w:jc w:val="both"/>
        <w:rPr>
          <w:rFonts w:ascii="Times New Roman" w:eastAsia="Georgia" w:hAnsi="Times New Roman" w:cs="Times New Roman"/>
          <w:sz w:val="24"/>
          <w:szCs w:val="24"/>
        </w:rPr>
      </w:pPr>
      <w:r w:rsidRPr="00A22A77">
        <w:rPr>
          <w:rFonts w:ascii="Times New Roman" w:eastAsia="Georgia" w:hAnsi="Times New Roman" w:cs="Times New Roman"/>
          <w:sz w:val="24"/>
          <w:szCs w:val="24"/>
        </w:rPr>
        <w:t xml:space="preserve">Last Updated: </w:t>
      </w:r>
      <w:r w:rsidRPr="00A22A77">
        <w:rPr>
          <w:rFonts w:ascii="Times New Roman" w:eastAsia="Georgia" w:hAnsi="Times New Roman" w:cs="Times New Roman"/>
          <w:sz w:val="24"/>
          <w:szCs w:val="24"/>
          <w:highlight w:val="yellow"/>
        </w:rPr>
        <w:t>______,</w:t>
      </w:r>
      <w:r w:rsidRPr="00A22A77">
        <w:rPr>
          <w:rFonts w:ascii="Times New Roman" w:eastAsia="Georgia" w:hAnsi="Times New Roman" w:cs="Times New Roman"/>
          <w:sz w:val="24"/>
          <w:szCs w:val="24"/>
        </w:rPr>
        <w:t xml:space="preserve"> 2026</w:t>
      </w:r>
    </w:p>
    <w:sectPr w:rsidR="00E8720B" w:rsidRPr="00A22A7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5876DD76-DB1F-4F0E-9B89-E0182EE832C3}"/>
    <w:embedBold r:id="rId2" w:fontKey="{46F444AC-7337-4F6B-8E7D-0CAA39E6460E}"/>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3" w:fontKey="{C9F44CAA-7B66-497B-9EA2-0C5BF3E4836B}"/>
  </w:font>
  <w:font w:name="Cambria">
    <w:panose1 w:val="02040503050406030204"/>
    <w:charset w:val="00"/>
    <w:family w:val="roman"/>
    <w:pitch w:val="variable"/>
    <w:sig w:usb0="E00006FF" w:usb1="420024FF" w:usb2="02000000" w:usb3="00000000" w:csb0="0000019F" w:csb1="00000000"/>
    <w:embedRegular r:id="rId4" w:fontKey="{F4F1FE2C-406A-46DD-871C-7EF1EAAD19A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DE394D"/>
    <w:multiLevelType w:val="multilevel"/>
    <w:tmpl w:val="F372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D45389"/>
    <w:multiLevelType w:val="multilevel"/>
    <w:tmpl w:val="0FA6A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F75829"/>
    <w:multiLevelType w:val="multilevel"/>
    <w:tmpl w:val="C8DE9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01426"/>
    <w:multiLevelType w:val="multilevel"/>
    <w:tmpl w:val="CA0CBB54"/>
    <w:lvl w:ilvl="0">
      <w:start w:val="13"/>
      <w:numFmt w:val="decimal"/>
      <w:lvlText w:val="%1."/>
      <w:lvlJc w:val="left"/>
      <w:pPr>
        <w:ind w:left="425" w:hanging="425"/>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 w15:restartNumberingAfterBreak="0">
    <w:nsid w:val="4D8E15A2"/>
    <w:multiLevelType w:val="multilevel"/>
    <w:tmpl w:val="3F1EC5BA"/>
    <w:lvl w:ilvl="0">
      <w:start w:val="1"/>
      <w:numFmt w:val="decimal"/>
      <w:lvlText w:val="%1."/>
      <w:lvlJc w:val="left"/>
      <w:pPr>
        <w:ind w:left="283" w:hanging="283"/>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E7B797F"/>
    <w:multiLevelType w:val="multilevel"/>
    <w:tmpl w:val="BA54B0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7924B2F"/>
    <w:multiLevelType w:val="multilevel"/>
    <w:tmpl w:val="00A04E3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5CE86ABD"/>
    <w:multiLevelType w:val="multilevel"/>
    <w:tmpl w:val="36DC10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24F2F93"/>
    <w:multiLevelType w:val="multilevel"/>
    <w:tmpl w:val="A1664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543FC3"/>
    <w:multiLevelType w:val="multilevel"/>
    <w:tmpl w:val="C28AD560"/>
    <w:lvl w:ilvl="0">
      <w:start w:val="14"/>
      <w:numFmt w:val="decimal"/>
      <w:lvlText w:val="%1."/>
      <w:lvlJc w:val="left"/>
      <w:pPr>
        <w:ind w:left="283" w:hanging="283"/>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0" w15:restartNumberingAfterBreak="0">
    <w:nsid w:val="6723680C"/>
    <w:multiLevelType w:val="multilevel"/>
    <w:tmpl w:val="D58C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9826C0"/>
    <w:multiLevelType w:val="multilevel"/>
    <w:tmpl w:val="7EAE67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50646CA"/>
    <w:multiLevelType w:val="multilevel"/>
    <w:tmpl w:val="F4089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4A5BB9"/>
    <w:multiLevelType w:val="multilevel"/>
    <w:tmpl w:val="0BA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565499">
    <w:abstractNumId w:val="6"/>
  </w:num>
  <w:num w:numId="2" w16cid:durableId="1267612107">
    <w:abstractNumId w:val="4"/>
  </w:num>
  <w:num w:numId="3" w16cid:durableId="605040338">
    <w:abstractNumId w:val="11"/>
  </w:num>
  <w:num w:numId="4" w16cid:durableId="1843348131">
    <w:abstractNumId w:val="7"/>
  </w:num>
  <w:num w:numId="5" w16cid:durableId="880240612">
    <w:abstractNumId w:val="5"/>
  </w:num>
  <w:num w:numId="6" w16cid:durableId="325406804">
    <w:abstractNumId w:val="1"/>
  </w:num>
  <w:num w:numId="7" w16cid:durableId="821387853">
    <w:abstractNumId w:val="10"/>
  </w:num>
  <w:num w:numId="8" w16cid:durableId="1837455535">
    <w:abstractNumId w:val="8"/>
  </w:num>
  <w:num w:numId="9" w16cid:durableId="1269702533">
    <w:abstractNumId w:val="12"/>
  </w:num>
  <w:num w:numId="10" w16cid:durableId="1620528123">
    <w:abstractNumId w:val="2"/>
  </w:num>
  <w:num w:numId="11" w16cid:durableId="412901181">
    <w:abstractNumId w:val="3"/>
  </w:num>
  <w:num w:numId="12" w16cid:durableId="542988896">
    <w:abstractNumId w:val="9"/>
  </w:num>
  <w:num w:numId="13" w16cid:durableId="833299555">
    <w:abstractNumId w:val="13"/>
  </w:num>
  <w:num w:numId="14" w16cid:durableId="203257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20B"/>
    <w:rsid w:val="00004302"/>
    <w:rsid w:val="00034296"/>
    <w:rsid w:val="0004504B"/>
    <w:rsid w:val="0004776D"/>
    <w:rsid w:val="00073D9C"/>
    <w:rsid w:val="000927FB"/>
    <w:rsid w:val="000A3718"/>
    <w:rsid w:val="000B0A11"/>
    <w:rsid w:val="000C6D55"/>
    <w:rsid w:val="000D3555"/>
    <w:rsid w:val="000E53F9"/>
    <w:rsid w:val="00104CEC"/>
    <w:rsid w:val="00121AB8"/>
    <w:rsid w:val="00153CC2"/>
    <w:rsid w:val="00166B0B"/>
    <w:rsid w:val="00171733"/>
    <w:rsid w:val="001756DD"/>
    <w:rsid w:val="001A778C"/>
    <w:rsid w:val="001D2DB1"/>
    <w:rsid w:val="001F0318"/>
    <w:rsid w:val="00200699"/>
    <w:rsid w:val="002032E0"/>
    <w:rsid w:val="002113AD"/>
    <w:rsid w:val="00215C21"/>
    <w:rsid w:val="0022150B"/>
    <w:rsid w:val="00281708"/>
    <w:rsid w:val="002B4AE8"/>
    <w:rsid w:val="002E7A60"/>
    <w:rsid w:val="002F59BF"/>
    <w:rsid w:val="00374101"/>
    <w:rsid w:val="00396FC2"/>
    <w:rsid w:val="003A5B75"/>
    <w:rsid w:val="003C095E"/>
    <w:rsid w:val="003C5C7A"/>
    <w:rsid w:val="003E3D09"/>
    <w:rsid w:val="00405EA7"/>
    <w:rsid w:val="00410BE2"/>
    <w:rsid w:val="004226F9"/>
    <w:rsid w:val="00434390"/>
    <w:rsid w:val="0047081F"/>
    <w:rsid w:val="004A3BA8"/>
    <w:rsid w:val="004A3DEA"/>
    <w:rsid w:val="004C0467"/>
    <w:rsid w:val="004F745C"/>
    <w:rsid w:val="005024AC"/>
    <w:rsid w:val="00524BB2"/>
    <w:rsid w:val="00547C84"/>
    <w:rsid w:val="005838CB"/>
    <w:rsid w:val="00587602"/>
    <w:rsid w:val="00592302"/>
    <w:rsid w:val="00592846"/>
    <w:rsid w:val="005932BC"/>
    <w:rsid w:val="00593D24"/>
    <w:rsid w:val="006020F4"/>
    <w:rsid w:val="00635874"/>
    <w:rsid w:val="006749EA"/>
    <w:rsid w:val="00684210"/>
    <w:rsid w:val="0070116B"/>
    <w:rsid w:val="00707E92"/>
    <w:rsid w:val="00707EBD"/>
    <w:rsid w:val="00720B1C"/>
    <w:rsid w:val="00722EDC"/>
    <w:rsid w:val="00723E2A"/>
    <w:rsid w:val="00723E9A"/>
    <w:rsid w:val="00757500"/>
    <w:rsid w:val="0076792C"/>
    <w:rsid w:val="007925A5"/>
    <w:rsid w:val="007A6B35"/>
    <w:rsid w:val="007C13C6"/>
    <w:rsid w:val="007C5E6C"/>
    <w:rsid w:val="007E02C7"/>
    <w:rsid w:val="00803599"/>
    <w:rsid w:val="00850E10"/>
    <w:rsid w:val="0085222B"/>
    <w:rsid w:val="0087763E"/>
    <w:rsid w:val="008B2391"/>
    <w:rsid w:val="008D6C34"/>
    <w:rsid w:val="008E6074"/>
    <w:rsid w:val="00926BCF"/>
    <w:rsid w:val="00927B82"/>
    <w:rsid w:val="00940AC7"/>
    <w:rsid w:val="00943680"/>
    <w:rsid w:val="00992CC7"/>
    <w:rsid w:val="009A205F"/>
    <w:rsid w:val="009B5D09"/>
    <w:rsid w:val="00A22A77"/>
    <w:rsid w:val="00A332DE"/>
    <w:rsid w:val="00A47946"/>
    <w:rsid w:val="00A66CD4"/>
    <w:rsid w:val="00AC34FF"/>
    <w:rsid w:val="00AC73A5"/>
    <w:rsid w:val="00AE5625"/>
    <w:rsid w:val="00B33F3F"/>
    <w:rsid w:val="00B469F0"/>
    <w:rsid w:val="00B66651"/>
    <w:rsid w:val="00B750C9"/>
    <w:rsid w:val="00B854C9"/>
    <w:rsid w:val="00B861B1"/>
    <w:rsid w:val="00B97B64"/>
    <w:rsid w:val="00BB5850"/>
    <w:rsid w:val="00BD05F9"/>
    <w:rsid w:val="00BD36E2"/>
    <w:rsid w:val="00C4423B"/>
    <w:rsid w:val="00C5040D"/>
    <w:rsid w:val="00C73F75"/>
    <w:rsid w:val="00C83F9D"/>
    <w:rsid w:val="00CB270D"/>
    <w:rsid w:val="00CC74D0"/>
    <w:rsid w:val="00CE1EBF"/>
    <w:rsid w:val="00CE7F5E"/>
    <w:rsid w:val="00CF37D1"/>
    <w:rsid w:val="00D07518"/>
    <w:rsid w:val="00D201C5"/>
    <w:rsid w:val="00D43AF2"/>
    <w:rsid w:val="00D51C8E"/>
    <w:rsid w:val="00DC5342"/>
    <w:rsid w:val="00DD0E5A"/>
    <w:rsid w:val="00DD11ED"/>
    <w:rsid w:val="00DD48E5"/>
    <w:rsid w:val="00DD5B79"/>
    <w:rsid w:val="00DD7BCF"/>
    <w:rsid w:val="00DE7BA3"/>
    <w:rsid w:val="00E00F72"/>
    <w:rsid w:val="00E31B26"/>
    <w:rsid w:val="00E341D0"/>
    <w:rsid w:val="00E65FBD"/>
    <w:rsid w:val="00E66078"/>
    <w:rsid w:val="00E8720B"/>
    <w:rsid w:val="00EB322E"/>
    <w:rsid w:val="00ED0504"/>
    <w:rsid w:val="00ED6982"/>
    <w:rsid w:val="00ED7C09"/>
    <w:rsid w:val="00EF2612"/>
    <w:rsid w:val="00F14DBE"/>
    <w:rsid w:val="00F246DA"/>
    <w:rsid w:val="00F257F4"/>
    <w:rsid w:val="00F331ED"/>
    <w:rsid w:val="00F6513A"/>
    <w:rsid w:val="00F7411B"/>
    <w:rsid w:val="00F82417"/>
    <w:rsid w:val="00FA5843"/>
    <w:rsid w:val="00FC23CD"/>
    <w:rsid w:val="00FD7523"/>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8D26E"/>
  <w15:docId w15:val="{64139887-57B0-495D-9357-6CAB49A50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684210"/>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Strong">
    <w:name w:val="Strong"/>
    <w:basedOn w:val="DefaultParagraphFont"/>
    <w:uiPriority w:val="22"/>
    <w:qFormat/>
    <w:rsid w:val="00E31B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11</Pages>
  <Words>2702</Words>
  <Characters>15406</Characters>
  <Application>Microsoft Office Word</Application>
  <DocSecurity>0</DocSecurity>
  <Lines>128</Lines>
  <Paragraphs>36</Paragraphs>
  <ScaleCrop>false</ScaleCrop>
  <Company/>
  <LinksUpToDate>false</LinksUpToDate>
  <CharactersWithSpaces>18072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SEETHALA BASKAR</cp:lastModifiedBy>
  <cp:revision>214</cp:revision>
  <dcterms:created xsi:type="dcterms:W3CDTF">2026-03-06T10:36:00Z</dcterms:created>
  <dcterms:modified xsi:type="dcterms:W3CDTF">2026-03-07T08:24:00Z</dcterms:modified>
</cp:coreProperties>
</file>